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7F" w:rsidRDefault="00657B7F" w:rsidP="00657B7F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657B7F" w:rsidRDefault="00657B7F" w:rsidP="00657B7F">
      <w:pPr>
        <w:spacing w:before="2" w:line="319" w:lineRule="exact"/>
        <w:ind w:left="7497" w:hanging="1543"/>
        <w:rPr>
          <w:b/>
          <w:sz w:val="28"/>
        </w:rPr>
      </w:pPr>
    </w:p>
    <w:p w:rsidR="00657B7F" w:rsidRDefault="00657B7F" w:rsidP="00657B7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657B7F" w:rsidRDefault="00657B7F" w:rsidP="00657B7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7359A5" w:rsidRDefault="00657B7F">
      <w:pPr>
        <w:pStyle w:val="1"/>
        <w:spacing w:before="7"/>
        <w:ind w:left="3590" w:right="4081" w:firstLine="0"/>
        <w:jc w:val="center"/>
      </w:pPr>
      <w:bookmarkStart w:id="0" w:name="_GoBack"/>
      <w:bookmarkEnd w:id="0"/>
      <w:r>
        <w:t>ИНСТРУКЦИЯ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359A5" w:rsidRDefault="00657B7F">
      <w:pPr>
        <w:ind w:left="3771" w:right="3060" w:hanging="1054"/>
        <w:rPr>
          <w:b/>
          <w:sz w:val="28"/>
        </w:rPr>
      </w:pPr>
      <w:r>
        <w:rPr>
          <w:b/>
          <w:sz w:val="28"/>
        </w:rPr>
        <w:t>ПРИ ПРОВЕДЕНИИ МАССОВЫХ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7359A5" w:rsidRDefault="007359A5">
      <w:pPr>
        <w:pStyle w:val="a3"/>
        <w:spacing w:before="9"/>
        <w:ind w:left="0"/>
        <w:jc w:val="left"/>
        <w:rPr>
          <w:b/>
          <w:sz w:val="27"/>
        </w:rPr>
      </w:pPr>
    </w:p>
    <w:p w:rsidR="007359A5" w:rsidRDefault="00657B7F">
      <w:pPr>
        <w:pStyle w:val="1"/>
        <w:numPr>
          <w:ilvl w:val="0"/>
          <w:numId w:val="2"/>
        </w:numPr>
        <w:tabs>
          <w:tab w:val="left" w:pos="466"/>
        </w:tabs>
        <w:spacing w:before="1" w:line="319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968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 xml:space="preserve">К проведению массовых мероприятий допускаются лица в возрасте </w:t>
      </w:r>
      <w:proofErr w:type="gramStart"/>
      <w:r>
        <w:rPr>
          <w:sz w:val="28"/>
        </w:rPr>
        <w:t xml:space="preserve">не </w:t>
      </w:r>
      <w:proofErr w:type="spellStart"/>
      <w:r>
        <w:rPr>
          <w:sz w:val="28"/>
        </w:rPr>
        <w:t>мо</w:t>
      </w:r>
      <w:proofErr w:type="spellEnd"/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ложе</w:t>
      </w:r>
      <w:r>
        <w:rPr>
          <w:spacing w:val="-4"/>
          <w:sz w:val="28"/>
        </w:rPr>
        <w:t xml:space="preserve"> </w:t>
      </w:r>
      <w:r>
        <w:rPr>
          <w:sz w:val="28"/>
        </w:rPr>
        <w:t>18 лет,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осмотр и 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по ОТ.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03"/>
        </w:tabs>
        <w:ind w:right="117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участию в массовых мероприятиях допускаются обучающиеся и </w:t>
      </w:r>
      <w:proofErr w:type="spellStart"/>
      <w:proofErr w:type="gram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танники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прошедшие 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ОТ.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798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При проведении массовых мероприятий возможно воздействие на их </w:t>
      </w:r>
      <w:proofErr w:type="spellStart"/>
      <w:proofErr w:type="gramStart"/>
      <w:r>
        <w:rPr>
          <w:sz w:val="28"/>
        </w:rPr>
        <w:t>участ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7359A5" w:rsidRDefault="00657B7F">
      <w:pPr>
        <w:pStyle w:val="a4"/>
        <w:numPr>
          <w:ilvl w:val="0"/>
          <w:numId w:val="1"/>
        </w:numPr>
        <w:tabs>
          <w:tab w:val="left" w:pos="486"/>
        </w:tabs>
        <w:ind w:right="121" w:firstLine="0"/>
        <w:rPr>
          <w:sz w:val="28"/>
        </w:rPr>
      </w:pPr>
      <w:r>
        <w:rPr>
          <w:sz w:val="28"/>
        </w:rPr>
        <w:t xml:space="preserve">возникновение пожара при неисправности электропроводки, использовании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крытого</w:t>
      </w:r>
      <w:proofErr w:type="gramEnd"/>
      <w:r>
        <w:rPr>
          <w:sz w:val="28"/>
        </w:rPr>
        <w:t xml:space="preserve"> огня (факелы, свечи, фейерверки, бенгальские огни, хлопушки, петарды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т.п.), при воспламенении новогодней елки, использовании световых эффектов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загорание;</w:t>
      </w:r>
    </w:p>
    <w:p w:rsidR="007359A5" w:rsidRDefault="00657B7F">
      <w:pPr>
        <w:pStyle w:val="a4"/>
        <w:numPr>
          <w:ilvl w:val="0"/>
          <w:numId w:val="1"/>
        </w:numPr>
        <w:tabs>
          <w:tab w:val="left" w:pos="471"/>
        </w:tabs>
        <w:ind w:right="115" w:firstLine="0"/>
        <w:rPr>
          <w:sz w:val="28"/>
        </w:rPr>
      </w:pPr>
      <w:r>
        <w:rPr>
          <w:sz w:val="28"/>
        </w:rPr>
        <w:t xml:space="preserve">травмы при возникновении паники в случае пожара и других чрезвычайных </w:t>
      </w:r>
      <w:proofErr w:type="gramStart"/>
      <w:r>
        <w:rPr>
          <w:sz w:val="28"/>
        </w:rPr>
        <w:t>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туациях</w:t>
      </w:r>
      <w:proofErr w:type="spellEnd"/>
      <w:proofErr w:type="gramEnd"/>
      <w:r>
        <w:rPr>
          <w:sz w:val="28"/>
        </w:rPr>
        <w:t>;</w:t>
      </w:r>
    </w:p>
    <w:p w:rsidR="007359A5" w:rsidRDefault="00657B7F">
      <w:pPr>
        <w:pStyle w:val="a4"/>
        <w:numPr>
          <w:ilvl w:val="0"/>
          <w:numId w:val="1"/>
        </w:numPr>
        <w:tabs>
          <w:tab w:val="left" w:pos="471"/>
        </w:tabs>
        <w:spacing w:line="321" w:lineRule="exact"/>
        <w:ind w:left="470" w:hanging="356"/>
        <w:rPr>
          <w:sz w:val="28"/>
        </w:rPr>
      </w:pPr>
      <w:r>
        <w:rPr>
          <w:sz w:val="28"/>
        </w:rPr>
        <w:t>угроза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z w:val="28"/>
        </w:rPr>
        <w:t>а.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03"/>
        </w:tabs>
        <w:ind w:right="120" w:firstLine="0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-68"/>
          <w:sz w:val="28"/>
        </w:rPr>
        <w:t xml:space="preserve"> </w:t>
      </w:r>
      <w:r>
        <w:rPr>
          <w:sz w:val="28"/>
        </w:rPr>
        <w:t>аптечкой,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при травмах.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07"/>
        </w:tabs>
        <w:ind w:right="113" w:firstLine="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8"/>
          <w:sz w:val="28"/>
        </w:rPr>
        <w:t xml:space="preserve"> </w:t>
      </w:r>
      <w:r>
        <w:rPr>
          <w:sz w:val="28"/>
        </w:rPr>
        <w:t>пожаротушения.</w:t>
      </w:r>
      <w:r>
        <w:rPr>
          <w:spacing w:val="-15"/>
          <w:sz w:val="28"/>
        </w:rPr>
        <w:t xml:space="preserve"> </w:t>
      </w:r>
      <w:r>
        <w:rPr>
          <w:sz w:val="28"/>
        </w:rPr>
        <w:t>Этажи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помещения, где проводятся массовые мероприятия, должны иметь 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 выходов, которые обозначаются указателями с надписью «Выход»,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 перви</w:t>
      </w:r>
      <w:r>
        <w:rPr>
          <w:sz w:val="28"/>
        </w:rPr>
        <w:t xml:space="preserve">чными средствами пожаротушения (не менее двух </w:t>
      </w:r>
      <w:proofErr w:type="spellStart"/>
      <w:proofErr w:type="gramStart"/>
      <w:r>
        <w:rPr>
          <w:sz w:val="28"/>
        </w:rPr>
        <w:t>огнетушите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приточ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но-вытяжной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вентиляцией.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03"/>
        </w:tabs>
        <w:ind w:right="126" w:firstLine="0"/>
        <w:jc w:val="both"/>
        <w:rPr>
          <w:sz w:val="28"/>
        </w:rPr>
      </w:pPr>
      <w:r>
        <w:rPr>
          <w:sz w:val="28"/>
        </w:rPr>
        <w:t>Окна помещений, где проводятся массовые мероприятия, не должны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 решеток.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03"/>
        </w:tabs>
        <w:ind w:right="115" w:firstLine="0"/>
        <w:jc w:val="both"/>
        <w:rPr>
          <w:sz w:val="28"/>
        </w:rPr>
      </w:pPr>
      <w:r>
        <w:rPr>
          <w:sz w:val="28"/>
        </w:rPr>
        <w:t xml:space="preserve">О каждом несчастном случае с участниками массового мероприятия </w:t>
      </w:r>
      <w:proofErr w:type="spellStart"/>
      <w:proofErr w:type="gramStart"/>
      <w:r>
        <w:rPr>
          <w:sz w:val="28"/>
        </w:rPr>
        <w:t>немед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пострадавшему.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ind w:right="429" w:firstLine="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двух человек.</w:t>
      </w:r>
    </w:p>
    <w:p w:rsidR="007359A5" w:rsidRDefault="007359A5">
      <w:pPr>
        <w:pStyle w:val="a3"/>
        <w:spacing w:before="9"/>
        <w:ind w:left="0"/>
        <w:jc w:val="left"/>
        <w:rPr>
          <w:sz w:val="27"/>
        </w:rPr>
      </w:pPr>
    </w:p>
    <w:p w:rsidR="007359A5" w:rsidRDefault="00657B7F">
      <w:pPr>
        <w:pStyle w:val="1"/>
        <w:numPr>
          <w:ilvl w:val="0"/>
          <w:numId w:val="2"/>
        </w:numPr>
        <w:tabs>
          <w:tab w:val="left" w:pos="416"/>
        </w:tabs>
        <w:spacing w:line="319" w:lineRule="exact"/>
        <w:ind w:left="415" w:hanging="282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мероприятия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ind w:right="356" w:firstLine="19"/>
        <w:rPr>
          <w:sz w:val="28"/>
        </w:rPr>
      </w:pPr>
      <w:r>
        <w:rPr>
          <w:sz w:val="28"/>
        </w:rPr>
        <w:t>Приказом</w:t>
      </w:r>
      <w:r>
        <w:rPr>
          <w:spacing w:val="3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3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лиц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proofErr w:type="spellStart"/>
      <w:proofErr w:type="gramStart"/>
      <w:r>
        <w:rPr>
          <w:sz w:val="28"/>
        </w:rPr>
        <w:t>мас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сового</w:t>
      </w:r>
      <w:proofErr w:type="spellEnd"/>
      <w:proofErr w:type="gramEnd"/>
      <w:r>
        <w:rPr>
          <w:sz w:val="28"/>
        </w:rPr>
        <w:t xml:space="preserve"> мероприятия.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под роспись.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ind w:right="369" w:firstLine="19"/>
        <w:rPr>
          <w:sz w:val="28"/>
        </w:rPr>
      </w:pPr>
      <w:r>
        <w:rPr>
          <w:sz w:val="28"/>
        </w:rPr>
        <w:t>Провести</w:t>
      </w:r>
      <w:r>
        <w:rPr>
          <w:spacing w:val="59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5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лиц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на рабочем месте.</w:t>
      </w:r>
    </w:p>
    <w:p w:rsidR="007359A5" w:rsidRDefault="007359A5">
      <w:pPr>
        <w:rPr>
          <w:sz w:val="28"/>
        </w:rPr>
        <w:sectPr w:rsidR="007359A5">
          <w:type w:val="continuous"/>
          <w:pgSz w:w="11910" w:h="16840"/>
          <w:pgMar w:top="540" w:right="580" w:bottom="280" w:left="1020" w:header="720" w:footer="720" w:gutter="0"/>
          <w:cols w:space="720"/>
        </w:sectPr>
      </w:pP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spacing w:before="75"/>
        <w:ind w:right="363" w:firstLine="19"/>
        <w:jc w:val="both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установленной формы.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ind w:right="357" w:firstLine="19"/>
        <w:jc w:val="both"/>
        <w:rPr>
          <w:sz w:val="28"/>
        </w:rPr>
      </w:pPr>
      <w:r>
        <w:rPr>
          <w:sz w:val="28"/>
        </w:rPr>
        <w:t>Тщательно проверить все помещения, эвакуационные пути и выходы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их требованиям пожарной безопасности, а также убедиться в </w:t>
      </w:r>
      <w:proofErr w:type="spellStart"/>
      <w:proofErr w:type="gramStart"/>
      <w:r>
        <w:rPr>
          <w:sz w:val="28"/>
        </w:rPr>
        <w:t>нали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чии</w:t>
      </w:r>
      <w:proofErr w:type="gramEnd"/>
      <w:r>
        <w:rPr>
          <w:sz w:val="28"/>
        </w:rPr>
        <w:t xml:space="preserve"> и исправности первичных средств пожаротушения, связи и пожарной авто-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матики</w:t>
      </w:r>
      <w:proofErr w:type="spellEnd"/>
      <w:r>
        <w:rPr>
          <w:sz w:val="28"/>
        </w:rPr>
        <w:t>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spacing w:before="1"/>
        <w:ind w:right="370" w:firstLine="19"/>
        <w:jc w:val="both"/>
        <w:rPr>
          <w:sz w:val="28"/>
        </w:rPr>
      </w:pPr>
      <w:r>
        <w:rPr>
          <w:sz w:val="28"/>
        </w:rPr>
        <w:t>Проветрить помещения, где будут</w:t>
      </w:r>
      <w:r>
        <w:rPr>
          <w:sz w:val="28"/>
        </w:rPr>
        <w:t xml:space="preserve"> проводиться массовые мероприятия,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влажную уборку.</w:t>
      </w:r>
    </w:p>
    <w:p w:rsidR="007359A5" w:rsidRDefault="007359A5">
      <w:pPr>
        <w:pStyle w:val="a3"/>
        <w:spacing w:before="3"/>
        <w:ind w:left="0"/>
        <w:jc w:val="left"/>
      </w:pPr>
    </w:p>
    <w:p w:rsidR="007359A5" w:rsidRDefault="00657B7F">
      <w:pPr>
        <w:pStyle w:val="1"/>
        <w:numPr>
          <w:ilvl w:val="0"/>
          <w:numId w:val="2"/>
        </w:numPr>
        <w:tabs>
          <w:tab w:val="left" w:pos="416"/>
        </w:tabs>
        <w:ind w:left="134" w:right="2544" w:firstLine="0"/>
      </w:pPr>
      <w:r>
        <w:t>Требования безопасности во время проведения массового</w:t>
      </w:r>
      <w:r>
        <w:rPr>
          <w:spacing w:val="-67"/>
        </w:rPr>
        <w:t xml:space="preserve"> </w:t>
      </w:r>
      <w:r>
        <w:t>мероприятия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ind w:right="365" w:firstLine="19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43"/>
          <w:sz w:val="28"/>
        </w:rPr>
        <w:t xml:space="preserve"> </w:t>
      </w:r>
      <w:r>
        <w:rPr>
          <w:sz w:val="28"/>
        </w:rPr>
        <w:t>где</w:t>
      </w:r>
      <w:r>
        <w:rPr>
          <w:spacing w:val="4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4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44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4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4"/>
          <w:sz w:val="28"/>
        </w:rPr>
        <w:t xml:space="preserve"> </w:t>
      </w:r>
      <w:r>
        <w:rPr>
          <w:sz w:val="28"/>
        </w:rPr>
        <w:t>неотлучно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назначенные ответственные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ind w:right="371" w:firstLine="19"/>
        <w:jc w:val="both"/>
        <w:rPr>
          <w:sz w:val="28"/>
        </w:rPr>
      </w:pPr>
      <w:r>
        <w:rPr>
          <w:sz w:val="28"/>
        </w:rPr>
        <w:t xml:space="preserve">Строго выполнять </w:t>
      </w:r>
      <w:r>
        <w:rPr>
          <w:sz w:val="28"/>
        </w:rPr>
        <w:t>все указания руководителя при проведении 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никаких действий.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ind w:right="363" w:firstLine="19"/>
        <w:jc w:val="both"/>
        <w:rPr>
          <w:sz w:val="28"/>
        </w:rPr>
      </w:pPr>
      <w:r>
        <w:rPr>
          <w:sz w:val="28"/>
        </w:rPr>
        <w:t>Все эвакуационные выходы во время проведения массового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«Выход»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 состоянии.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ind w:right="358" w:firstLine="19"/>
        <w:jc w:val="both"/>
        <w:rPr>
          <w:sz w:val="28"/>
        </w:rPr>
      </w:pPr>
      <w:r>
        <w:rPr>
          <w:sz w:val="28"/>
        </w:rPr>
        <w:t xml:space="preserve">Новогодняя елка должна быть установлена на устойчивом основании с </w:t>
      </w:r>
      <w:proofErr w:type="gramStart"/>
      <w:r>
        <w:rPr>
          <w:sz w:val="28"/>
        </w:rPr>
        <w:t>та-</w:t>
      </w:r>
      <w:r>
        <w:rPr>
          <w:spacing w:val="1"/>
          <w:sz w:val="28"/>
        </w:rPr>
        <w:t xml:space="preserve"> </w:t>
      </w:r>
      <w:r>
        <w:rPr>
          <w:sz w:val="28"/>
        </w:rPr>
        <w:t>ким</w:t>
      </w:r>
      <w:proofErr w:type="gramEnd"/>
      <w:r>
        <w:rPr>
          <w:sz w:val="28"/>
        </w:rPr>
        <w:t xml:space="preserve"> расчетом, чтобы не затруднялся выход из помещения. Ветки елки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находиться на расстоянии не менее 1 м от стен и потолков. Запрещается </w:t>
      </w:r>
      <w:proofErr w:type="gramStart"/>
      <w:r>
        <w:rPr>
          <w:sz w:val="28"/>
        </w:rPr>
        <w:t>приме-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нять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елки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гирлянды,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легковоспламеняющихся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вату.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824"/>
        </w:tabs>
        <w:ind w:right="357" w:firstLine="19"/>
        <w:jc w:val="both"/>
        <w:rPr>
          <w:sz w:val="28"/>
        </w:rPr>
      </w:pPr>
      <w:r>
        <w:rPr>
          <w:sz w:val="28"/>
        </w:rPr>
        <w:t>При проведении массового мероприятия запрещается применять 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огонь (факелы, свечи, фейерверки, бенгальские огни, хлопушки, петарды и т.п.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устраивать световые эффекты с применением химических и других веществ, </w:t>
      </w:r>
      <w:proofErr w:type="spellStart"/>
      <w:proofErr w:type="gramStart"/>
      <w:r>
        <w:rPr>
          <w:sz w:val="28"/>
        </w:rPr>
        <w:t>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гущих</w:t>
      </w:r>
      <w:proofErr w:type="spellEnd"/>
      <w:proofErr w:type="gramEnd"/>
      <w:r>
        <w:rPr>
          <w:sz w:val="28"/>
        </w:rPr>
        <w:t xml:space="preserve"> 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загорание.</w:t>
      </w:r>
    </w:p>
    <w:p w:rsidR="007359A5" w:rsidRDefault="007359A5">
      <w:pPr>
        <w:pStyle w:val="a3"/>
        <w:spacing w:before="1"/>
        <w:ind w:left="0"/>
        <w:jc w:val="left"/>
      </w:pPr>
    </w:p>
    <w:p w:rsidR="007359A5" w:rsidRDefault="00657B7F">
      <w:pPr>
        <w:pStyle w:val="1"/>
        <w:numPr>
          <w:ilvl w:val="0"/>
          <w:numId w:val="2"/>
        </w:numPr>
        <w:tabs>
          <w:tab w:val="left" w:pos="416"/>
        </w:tabs>
        <w:spacing w:line="319" w:lineRule="exact"/>
        <w:ind w:left="415" w:hanging="282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629"/>
        </w:tabs>
        <w:ind w:right="357" w:firstLine="19"/>
        <w:jc w:val="both"/>
        <w:rPr>
          <w:sz w:val="28"/>
        </w:rPr>
      </w:pPr>
      <w:r>
        <w:rPr>
          <w:sz w:val="28"/>
        </w:rPr>
        <w:t>При возникновении пожара немедленно без паники эвакуировать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воспитанников из здания, используя все имеющиеся эвакуационные выходы,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общить</w:t>
      </w:r>
      <w:proofErr w:type="spellEnd"/>
      <w:proofErr w:type="gramEnd"/>
      <w:r>
        <w:rPr>
          <w:sz w:val="28"/>
        </w:rPr>
        <w:t xml:space="preserve"> о пожаре в ближайшую пожарную часть и приступить к тушению пожара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пожаротушения.</w:t>
      </w:r>
    </w:p>
    <w:p w:rsidR="007359A5" w:rsidRDefault="00657B7F">
      <w:pPr>
        <w:pStyle w:val="a4"/>
        <w:numPr>
          <w:ilvl w:val="1"/>
          <w:numId w:val="2"/>
        </w:numPr>
        <w:tabs>
          <w:tab w:val="left" w:pos="639"/>
        </w:tabs>
        <w:ind w:right="118" w:firstLine="24"/>
        <w:jc w:val="both"/>
        <w:rPr>
          <w:sz w:val="28"/>
        </w:rPr>
      </w:pPr>
      <w:r>
        <w:rPr>
          <w:sz w:val="28"/>
        </w:rPr>
        <w:t>При обнаружении в помещении посторонних предметов, не подходить к</w:t>
      </w:r>
      <w:r>
        <w:rPr>
          <w:sz w:val="28"/>
        </w:rPr>
        <w:t xml:space="preserve"> ним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пытаться осмотреть их, а немедленно доложить сотрудникам службы </w:t>
      </w:r>
      <w:proofErr w:type="spellStart"/>
      <w:proofErr w:type="gramStart"/>
      <w:r>
        <w:rPr>
          <w:sz w:val="28"/>
        </w:rPr>
        <w:t>безопас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 непосредственному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начальнику.</w:t>
      </w:r>
    </w:p>
    <w:p w:rsidR="007359A5" w:rsidRDefault="007359A5">
      <w:pPr>
        <w:pStyle w:val="a3"/>
        <w:ind w:left="0"/>
        <w:jc w:val="left"/>
        <w:rPr>
          <w:sz w:val="30"/>
        </w:rPr>
      </w:pPr>
    </w:p>
    <w:p w:rsidR="007359A5" w:rsidRDefault="00657B7F">
      <w:pPr>
        <w:pStyle w:val="a3"/>
        <w:spacing w:before="265"/>
        <w:jc w:val="lef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ОЗНАКОМЛЕНЫ:</w:t>
      </w:r>
    </w:p>
    <w:sectPr w:rsidR="007359A5">
      <w:pgSz w:w="11910" w:h="16840"/>
      <w:pgMar w:top="5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24F4"/>
    <w:multiLevelType w:val="hybridMultilevel"/>
    <w:tmpl w:val="A17A64D8"/>
    <w:lvl w:ilvl="0" w:tplc="198C6BC6">
      <w:numFmt w:val="bullet"/>
      <w:lvlText w:val="-"/>
      <w:lvlJc w:val="left"/>
      <w:pPr>
        <w:ind w:left="115" w:hanging="37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3F8B3C6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395E3606">
      <w:numFmt w:val="bullet"/>
      <w:lvlText w:val="•"/>
      <w:lvlJc w:val="left"/>
      <w:pPr>
        <w:ind w:left="2156" w:hanging="370"/>
      </w:pPr>
      <w:rPr>
        <w:rFonts w:hint="default"/>
        <w:lang w:val="ru-RU" w:eastAsia="en-US" w:bidi="ar-SA"/>
      </w:rPr>
    </w:lvl>
    <w:lvl w:ilvl="3" w:tplc="0584F158">
      <w:numFmt w:val="bullet"/>
      <w:lvlText w:val="•"/>
      <w:lvlJc w:val="left"/>
      <w:pPr>
        <w:ind w:left="3175" w:hanging="370"/>
      </w:pPr>
      <w:rPr>
        <w:rFonts w:hint="default"/>
        <w:lang w:val="ru-RU" w:eastAsia="en-US" w:bidi="ar-SA"/>
      </w:rPr>
    </w:lvl>
    <w:lvl w:ilvl="4" w:tplc="5378795C">
      <w:numFmt w:val="bullet"/>
      <w:lvlText w:val="•"/>
      <w:lvlJc w:val="left"/>
      <w:pPr>
        <w:ind w:left="4193" w:hanging="370"/>
      </w:pPr>
      <w:rPr>
        <w:rFonts w:hint="default"/>
        <w:lang w:val="ru-RU" w:eastAsia="en-US" w:bidi="ar-SA"/>
      </w:rPr>
    </w:lvl>
    <w:lvl w:ilvl="5" w:tplc="60D2B7D4">
      <w:numFmt w:val="bullet"/>
      <w:lvlText w:val="•"/>
      <w:lvlJc w:val="left"/>
      <w:pPr>
        <w:ind w:left="5212" w:hanging="370"/>
      </w:pPr>
      <w:rPr>
        <w:rFonts w:hint="default"/>
        <w:lang w:val="ru-RU" w:eastAsia="en-US" w:bidi="ar-SA"/>
      </w:rPr>
    </w:lvl>
    <w:lvl w:ilvl="6" w:tplc="DA80F0C6">
      <w:numFmt w:val="bullet"/>
      <w:lvlText w:val="•"/>
      <w:lvlJc w:val="left"/>
      <w:pPr>
        <w:ind w:left="6230" w:hanging="370"/>
      </w:pPr>
      <w:rPr>
        <w:rFonts w:hint="default"/>
        <w:lang w:val="ru-RU" w:eastAsia="en-US" w:bidi="ar-SA"/>
      </w:rPr>
    </w:lvl>
    <w:lvl w:ilvl="7" w:tplc="7D16391C">
      <w:numFmt w:val="bullet"/>
      <w:lvlText w:val="•"/>
      <w:lvlJc w:val="left"/>
      <w:pPr>
        <w:ind w:left="7248" w:hanging="370"/>
      </w:pPr>
      <w:rPr>
        <w:rFonts w:hint="default"/>
        <w:lang w:val="ru-RU" w:eastAsia="en-US" w:bidi="ar-SA"/>
      </w:rPr>
    </w:lvl>
    <w:lvl w:ilvl="8" w:tplc="33DA93B0">
      <w:numFmt w:val="bullet"/>
      <w:lvlText w:val="•"/>
      <w:lvlJc w:val="left"/>
      <w:pPr>
        <w:ind w:left="8267" w:hanging="370"/>
      </w:pPr>
      <w:rPr>
        <w:rFonts w:hint="default"/>
        <w:lang w:val="ru-RU" w:eastAsia="en-US" w:bidi="ar-SA"/>
      </w:rPr>
    </w:lvl>
  </w:abstractNum>
  <w:abstractNum w:abstractNumId="1">
    <w:nsid w:val="33A750C6"/>
    <w:multiLevelType w:val="multilevel"/>
    <w:tmpl w:val="9C3401A6"/>
    <w:lvl w:ilvl="0">
      <w:start w:val="1"/>
      <w:numFmt w:val="decimal"/>
      <w:lvlText w:val="%1."/>
      <w:lvlJc w:val="left"/>
      <w:pPr>
        <w:ind w:left="4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A5"/>
    <w:rsid w:val="00657B7F"/>
    <w:rsid w:val="007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FE38C-2CBC-4B74-BE32-03B6288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2021-10-19T15:47:00Z</dcterms:created>
  <dcterms:modified xsi:type="dcterms:W3CDTF">2021-10-19T15:47:00Z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