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B0" w:rsidRPr="005C76B0" w:rsidRDefault="005C76B0" w:rsidP="005C76B0">
      <w:pPr>
        <w:shd w:val="clear" w:color="auto" w:fill="FFFFFF"/>
        <w:spacing w:after="0" w:line="240" w:lineRule="auto"/>
        <w:jc w:val="center"/>
        <w:rPr>
          <w:rFonts w:ascii="Arial" w:eastAsia="Times New Roman" w:hAnsi="Arial" w:cs="Arial"/>
          <w:color w:val="000000"/>
          <w:sz w:val="28"/>
          <w:szCs w:val="28"/>
          <w:lang w:eastAsia="ru-RU"/>
        </w:rPr>
      </w:pPr>
      <w:r w:rsidRPr="005C76B0">
        <w:rPr>
          <w:rFonts w:ascii="Segoe UI" w:eastAsia="Times New Roman" w:hAnsi="Segoe UI" w:cs="Segoe UI"/>
          <w:b/>
          <w:bCs/>
          <w:color w:val="000000"/>
          <w:sz w:val="28"/>
          <w:szCs w:val="28"/>
          <w:u w:val="single"/>
          <w:lang w:eastAsia="ru-RU"/>
        </w:rPr>
        <w:t xml:space="preserve"> </w:t>
      </w:r>
      <w:r w:rsidRPr="005C76B0">
        <w:rPr>
          <w:rFonts w:ascii="Calibri" w:eastAsia="Times New Roman" w:hAnsi="Calibri" w:cs="Calibri"/>
          <w:b/>
          <w:bCs/>
          <w:color w:val="000000"/>
          <w:sz w:val="28"/>
          <w:szCs w:val="28"/>
          <w:lang w:eastAsia="ru-RU"/>
        </w:rPr>
        <w:t>УЧЕБНАЯ МОТИВАЦИЯ ШКОЛЬНИКОВ</w:t>
      </w:r>
      <w:r>
        <w:rPr>
          <w:rFonts w:ascii="Calibri" w:eastAsia="Times New Roman" w:hAnsi="Calibri" w:cs="Calibri"/>
          <w:b/>
          <w:bCs/>
          <w:color w:val="000000"/>
          <w:sz w:val="28"/>
          <w:szCs w:val="28"/>
          <w:lang w:eastAsia="ru-RU"/>
        </w:rPr>
        <w:t xml:space="preserve"> </w:t>
      </w:r>
      <w:r w:rsidRPr="005C76B0">
        <w:rPr>
          <w:rFonts w:ascii="Calibri" w:eastAsia="Times New Roman" w:hAnsi="Calibri" w:cs="Calibri"/>
          <w:b/>
          <w:bCs/>
          <w:color w:val="000000"/>
          <w:sz w:val="28"/>
          <w:szCs w:val="28"/>
          <w:lang w:eastAsia="ru-RU"/>
        </w:rPr>
        <w:t>КАК ПОКАЗАТЕЛЬ РЕЗУЛЬТАТИВНОСТИ</w:t>
      </w:r>
    </w:p>
    <w:p w:rsidR="005C76B0" w:rsidRPr="005C76B0" w:rsidRDefault="005C76B0" w:rsidP="005C76B0">
      <w:pPr>
        <w:shd w:val="clear" w:color="auto" w:fill="FFFFFF"/>
        <w:spacing w:after="0" w:line="240" w:lineRule="auto"/>
        <w:jc w:val="center"/>
        <w:rPr>
          <w:rFonts w:ascii="Arial" w:eastAsia="Times New Roman" w:hAnsi="Arial" w:cs="Arial"/>
          <w:color w:val="000000"/>
          <w:sz w:val="28"/>
          <w:szCs w:val="28"/>
          <w:lang w:eastAsia="ru-RU"/>
        </w:rPr>
      </w:pPr>
      <w:r w:rsidRPr="005C76B0">
        <w:rPr>
          <w:rFonts w:ascii="Calibri" w:eastAsia="Times New Roman" w:hAnsi="Calibri" w:cs="Calibri"/>
          <w:b/>
          <w:bCs/>
          <w:color w:val="000000"/>
          <w:sz w:val="28"/>
          <w:szCs w:val="28"/>
          <w:lang w:eastAsia="ru-RU"/>
        </w:rPr>
        <w:t>ОБРАЗОВАТЕЛЬНОГО ПРОЦЕССА В ШКОЛЕ</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1</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УЧЕБНАЯ МОТИВАЦИЯ ШКОЛЬНИКОВ КАК ПОКАЗАТЕЛЬ РЕЗУЛЬТАТИВНОСТИ</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ОБРАЗОВАТЕЛЬНОГО ПРОЦЕССА В ШКОЛЕ</w:t>
      </w:r>
    </w:p>
    <w:p w:rsidR="005C76B0" w:rsidRDefault="005C76B0" w:rsidP="005C76B0">
      <w:pPr>
        <w:shd w:val="clear" w:color="auto" w:fill="FFFFFF"/>
        <w:spacing w:after="0" w:line="240" w:lineRule="auto"/>
        <w:jc w:val="both"/>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ab/>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Pr>
          <w:rFonts w:ascii="Calibri" w:eastAsia="Times New Roman" w:hAnsi="Calibri" w:cs="Calibri"/>
          <w:color w:val="000000"/>
          <w:sz w:val="24"/>
          <w:szCs w:val="24"/>
          <w:lang w:eastAsia="ru-RU"/>
        </w:rPr>
        <w:tab/>
      </w:r>
      <w:r w:rsidR="00AA6632">
        <w:rPr>
          <w:rFonts w:ascii="Calibri" w:eastAsia="Times New Roman" w:hAnsi="Calibri" w:cs="Calibri"/>
          <w:color w:val="000000"/>
          <w:sz w:val="24"/>
          <w:szCs w:val="24"/>
          <w:lang w:eastAsia="ru-RU"/>
        </w:rPr>
        <w:t xml:space="preserve"> Образовательные организации</w:t>
      </w:r>
      <w:r w:rsidRPr="005C76B0">
        <w:rPr>
          <w:rFonts w:ascii="Calibri" w:eastAsia="Times New Roman" w:hAnsi="Calibri" w:cs="Calibri"/>
          <w:color w:val="000000"/>
          <w:sz w:val="24"/>
          <w:szCs w:val="24"/>
          <w:lang w:eastAsia="ru-RU"/>
        </w:rPr>
        <w:t xml:space="preserve"> постоянно и целенаправленно изучают пути повышения эффективности обучения учащихся. Школьные программы</w:t>
      </w:r>
      <w:r w:rsidRPr="005C76B0">
        <w:rPr>
          <w:rFonts w:ascii="Calibri" w:eastAsia="Times New Roman" w:hAnsi="Calibri" w:cs="Calibri"/>
          <w:b/>
          <w:bCs/>
          <w:color w:val="000000"/>
          <w:sz w:val="24"/>
          <w:szCs w:val="24"/>
          <w:lang w:eastAsia="ru-RU"/>
        </w:rPr>
        <w:t> </w:t>
      </w:r>
      <w:r w:rsidRPr="005C76B0">
        <w:rPr>
          <w:rFonts w:ascii="Calibri" w:eastAsia="Times New Roman" w:hAnsi="Calibri" w:cs="Calibri"/>
          <w:color w:val="000000"/>
          <w:sz w:val="24"/>
          <w:szCs w:val="24"/>
          <w:lang w:eastAsia="ru-RU"/>
        </w:rPr>
        <w:t>меняются для того, чтобы, исходя из определенных психологических и педагогических предпосылок, сделать учебный материал удобным для глубокого и успешного усвоения учащимися. Методические изыскания направлены на поиск форм и методов активизации процесса обучения и выработку самостоятельности у учащихся</w:t>
      </w:r>
      <w:r w:rsidRPr="005C76B0">
        <w:rPr>
          <w:rFonts w:ascii="Calibri" w:eastAsia="Times New Roman" w:hAnsi="Calibri" w:cs="Calibri"/>
          <w:b/>
          <w:bCs/>
          <w:color w:val="000000"/>
          <w:sz w:val="24"/>
          <w:szCs w:val="24"/>
          <w:lang w:eastAsia="ru-RU"/>
        </w:rPr>
        <w:t>. </w:t>
      </w:r>
      <w:r w:rsidRPr="005C76B0">
        <w:rPr>
          <w:rFonts w:ascii="Calibri" w:eastAsia="Times New Roman" w:hAnsi="Calibri" w:cs="Calibri"/>
          <w:color w:val="000000"/>
          <w:sz w:val="24"/>
          <w:szCs w:val="24"/>
          <w:lang w:eastAsia="ru-RU"/>
        </w:rPr>
        <w:t>Одной из целей этих усилий является формирование устойчивых познавательных интересов у школьников. В связи с этим уровень учебной мотивации рассматривается как один из критериев эффективности педагогического процесса, как результат деятельности образовательного учреждения.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Определим мотивацию «как совокупность причин психологического характера, объясняющих поведение человека, его начало, направленность и активность» [1]. Это предполагает рассмотрение мотивации как циклического процесса непрерывного взаимного воздействия и преобразования, в котором субъект действия и ситуация взаимно влияют друг на друга. Результатом этого является реально наблюдаемое поведение. Мотивация в данном случае мыслится как </w:t>
      </w:r>
      <w:r w:rsidRPr="005C76B0">
        <w:rPr>
          <w:rFonts w:ascii="Calibri" w:eastAsia="Times New Roman" w:hAnsi="Calibri" w:cs="Calibri"/>
          <w:i/>
          <w:iCs/>
          <w:color w:val="000000"/>
          <w:lang w:eastAsia="ru-RU"/>
        </w:rPr>
        <w:t>процесс непрерывного выбора и принятия решений на основе взвешивания поведенческих альтернатив.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Pr>
          <w:rFonts w:ascii="Calibri" w:eastAsia="Times New Roman" w:hAnsi="Calibri" w:cs="Calibri"/>
          <w:color w:val="000000"/>
          <w:lang w:eastAsia="ru-RU"/>
        </w:rPr>
        <w:tab/>
      </w:r>
      <w:r w:rsidRPr="005C76B0">
        <w:rPr>
          <w:rFonts w:ascii="Calibri" w:eastAsia="Times New Roman" w:hAnsi="Calibri" w:cs="Calibri"/>
          <w:color w:val="000000"/>
          <w:lang w:eastAsia="ru-RU"/>
        </w:rPr>
        <w:t>Мотивация объясняет направленность действия, организованность и устойчивость целостной деятельности, стремление к достижению определенной цели.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Формирование учебной мотивации у учащихся без преувеличения можно назвать одной из центральных проблем современной школы. Ее актуальность обусловлена обновлением содержания обучения, постановкой задач формирования у школьников приемов самостоятельного приобретения знаний и развития активной жизненной позиции. Поскольку наиболее острые проблемы в области обучения и воспитания связаны с отсутствием мотивов к получению образования у основной массы учащихся, следствием чего является снижение базовых показателей образованности и воспитанности выпускников всех учебных заведений, то важность названного критерия становится очевидной. Учебная деятельность имеет для разных школьников различный смысл. Выявление характера учебной мотивации и смысла учения для школьника в каждом конкретном случае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играет решающую роль в определении учителем</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мер педагогического воздействия </w:t>
      </w:r>
      <w:r w:rsidRPr="005C76B0">
        <w:rPr>
          <w:rFonts w:ascii="Calibri" w:eastAsia="Times New Roman" w:hAnsi="Calibri" w:cs="Calibri"/>
          <w:b/>
          <w:bCs/>
          <w:color w:val="000000"/>
          <w:lang w:eastAsia="ru-RU"/>
        </w:rPr>
        <w:t>(</w:t>
      </w:r>
      <w:r w:rsidRPr="005C76B0">
        <w:rPr>
          <w:rFonts w:ascii="Calibri" w:eastAsia="Times New Roman" w:hAnsi="Calibri" w:cs="Calibri"/>
          <w:color w:val="000000"/>
          <w:lang w:eastAsia="ru-RU"/>
        </w:rPr>
        <w:t>влияния</w:t>
      </w:r>
      <w:r w:rsidRPr="005C76B0">
        <w:rPr>
          <w:rFonts w:ascii="Calibri" w:eastAsia="Times New Roman" w:hAnsi="Calibri" w:cs="Calibri"/>
          <w:b/>
          <w:bCs/>
          <w:color w:val="000000"/>
          <w:lang w:eastAsia="ru-RU"/>
        </w:rPr>
        <w:t>).</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Pr>
          <w:rFonts w:ascii="Calibri" w:eastAsia="Times New Roman" w:hAnsi="Calibri" w:cs="Calibri"/>
          <w:color w:val="000000"/>
          <w:lang w:eastAsia="ru-RU"/>
        </w:rPr>
        <w:tab/>
      </w:r>
      <w:r w:rsidRPr="005C76B0">
        <w:rPr>
          <w:rFonts w:ascii="Calibri" w:eastAsia="Times New Roman" w:hAnsi="Calibri" w:cs="Calibri"/>
          <w:color w:val="000000"/>
          <w:lang w:eastAsia="ru-RU"/>
        </w:rPr>
        <w:t xml:space="preserve">Мотивационная составляющая личности достаточно разнообразна. Для изучения такой комплексной характеристики, как мотивация, и построения методики ее диагностики представляется важным, на наш взгляд, выделение определенных содержательных блоков, которые будут отражать наиболее существенные компоненты в мотивации обучения. Мы исходим из того, что методика изучения мотивации обучения у школьников должна быть компактной и могла использоваться для </w:t>
      </w:r>
      <w:proofErr w:type="spellStart"/>
      <w:r w:rsidRPr="005C76B0">
        <w:rPr>
          <w:rFonts w:ascii="Calibri" w:eastAsia="Times New Roman" w:hAnsi="Calibri" w:cs="Calibri"/>
          <w:color w:val="000000"/>
          <w:lang w:eastAsia="ru-RU"/>
        </w:rPr>
        <w:t>экспресс-диагностики</w:t>
      </w:r>
      <w:proofErr w:type="spellEnd"/>
      <w:r w:rsidRPr="005C76B0">
        <w:rPr>
          <w:rFonts w:ascii="Calibri" w:eastAsia="Times New Roman" w:hAnsi="Calibri" w:cs="Calibri"/>
          <w:color w:val="000000"/>
          <w:lang w:eastAsia="ru-RU"/>
        </w:rPr>
        <w:t>. Назовем пять таких блоков.</w:t>
      </w:r>
    </w:p>
    <w:p w:rsidR="005C76B0" w:rsidRDefault="005C76B0" w:rsidP="005C76B0">
      <w:pPr>
        <w:shd w:val="clear" w:color="auto" w:fill="FFFFFF"/>
        <w:spacing w:after="0" w:line="240" w:lineRule="auto"/>
        <w:jc w:val="center"/>
        <w:rPr>
          <w:rFonts w:ascii="Calibri" w:eastAsia="Times New Roman" w:hAnsi="Calibri" w:cs="Calibri"/>
          <w:b/>
          <w:bCs/>
          <w:color w:val="000000"/>
          <w:lang w:eastAsia="ru-RU"/>
        </w:rPr>
      </w:pPr>
    </w:p>
    <w:p w:rsidR="005C76B0" w:rsidRDefault="005C76B0" w:rsidP="005C76B0">
      <w:pPr>
        <w:shd w:val="clear" w:color="auto" w:fill="FFFFFF"/>
        <w:spacing w:after="0" w:line="240" w:lineRule="auto"/>
        <w:jc w:val="center"/>
        <w:rPr>
          <w:rFonts w:ascii="Calibri" w:eastAsia="Times New Roman" w:hAnsi="Calibri" w:cs="Calibri"/>
          <w:b/>
          <w:bCs/>
          <w:color w:val="000000"/>
          <w:lang w:eastAsia="ru-RU"/>
        </w:rPr>
      </w:pPr>
      <w:r w:rsidRPr="005C76B0">
        <w:rPr>
          <w:rFonts w:ascii="Calibri" w:eastAsia="Times New Roman" w:hAnsi="Calibri" w:cs="Calibri"/>
          <w:b/>
          <w:bCs/>
          <w:color w:val="000000"/>
          <w:lang w:eastAsia="ru-RU"/>
        </w:rPr>
        <w:t>ЛИЧНОСТНЫЙ СМЫСЛ ПРОЦЕССА УЧЕНИЯ</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Pr>
          <w:rFonts w:ascii="Calibri" w:eastAsia="Times New Roman" w:hAnsi="Calibri" w:cs="Calibri"/>
          <w:color w:val="000000"/>
          <w:lang w:eastAsia="ru-RU"/>
        </w:rPr>
        <w:tab/>
      </w:r>
      <w:r w:rsidRPr="005C76B0">
        <w:rPr>
          <w:rFonts w:ascii="Calibri" w:eastAsia="Times New Roman" w:hAnsi="Calibri" w:cs="Calibri"/>
          <w:color w:val="000000"/>
          <w:lang w:eastAsia="ru-RU"/>
        </w:rPr>
        <w:t>А.К. Маркова определяет смысл учения [2] как внутреннее субъективное отношение школьника к учебному процессу, «прикладывание», если можно так выразиться, школьником процесса обучения к себе, своему опыту и своей жизни. Понимание смысла учения, осознание его личностной значимости не происходят автоматически в процессе усвоения знаний. В ходе обучения необходимо формировать у школьников активное внутреннее стремление к знаниям, к способам их приобретения. Личностный смысл учения в разные школьные возрасты различен. Соответственно содержание обучения и его методы должны анализироваться учителем с точки зрения того, соответствуют ли они личностным смыслам учения школьников данного возраста.</w:t>
      </w:r>
    </w:p>
    <w:p w:rsidR="005C76B0" w:rsidRPr="005C76B0" w:rsidRDefault="005C76B0" w:rsidP="005C76B0">
      <w:pPr>
        <w:shd w:val="clear" w:color="auto" w:fill="FFFFFF"/>
        <w:tabs>
          <w:tab w:val="left" w:pos="6561"/>
        </w:tabs>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Смысл учения для каждого ученика определяется системой его идеалов, ценностей, которые он заимствует из своего окружения (семьи, друзей, соучеников). Благодаря этому уже до начала обучения у ребенка складывается определенное представление об учебной деятельности. Однако в ходе обучения в средней школе смысл учения может претерпевать существенные изменения. Смысл складывается из следующих моментов: осознание ребенком объективной важности учения, которая определяется выработанными в обществе нравственными ценностями, принятыми в социальном </w:t>
      </w:r>
      <w:r w:rsidRPr="005C76B0">
        <w:rPr>
          <w:rFonts w:ascii="Calibri" w:eastAsia="Times New Roman" w:hAnsi="Calibri" w:cs="Calibri"/>
          <w:color w:val="000000"/>
          <w:lang w:eastAsia="ru-RU"/>
        </w:rPr>
        <w:lastRenderedPageBreak/>
        <w:t>окружении и в семье данного ребенка; понимание значимости учения лично для себя, которое обязательно преломляется через уровень притязаний ребенка, его самоконтроль и самооценку учебной работы, ее отдельных звеньев. Поскольку все эти аспекты в холе обучения находятся в процессе развития, то и сам смысл учения по мере развития учебной деятельности может изменяться качественно. Психологические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исследования показывают, что при осознании смысла учения у школьников возрастают успехи в учебной деятельности (увеличивается запас и повышается качество знаний, совершенствуются способы и приемы приобретения знаний), легче усваивается и становится более доступным учебный материал, эффективнее происходит его запоминание, активно концентрируется внимание учащихся, возрастает их работоспособность. Смысл учения</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его значимость являются основой мотивационной составляющей личности учащегося.</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ВИДЫ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Рассматривая учебную мотивацию как показатель результативности деятельности образовательного учреждения, мы будем опираться на три подхода к описанию групп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Первый вариант классификации предполагает рассмотрение двух больших групп мотивов:</w:t>
      </w:r>
    </w:p>
    <w:p w:rsidR="005C76B0" w:rsidRPr="005C76B0" w:rsidRDefault="005C76B0" w:rsidP="005C76B0">
      <w:pPr>
        <w:numPr>
          <w:ilvl w:val="0"/>
          <w:numId w:val="2"/>
        </w:numPr>
        <w:shd w:val="clear" w:color="auto" w:fill="FFFFFF"/>
        <w:spacing w:before="100" w:beforeAutospacing="1" w:after="100" w:afterAutospacing="1" w:line="240" w:lineRule="auto"/>
        <w:ind w:left="0" w:firstLine="708"/>
        <w:jc w:val="both"/>
        <w:rPr>
          <w:rFonts w:ascii="Arial" w:eastAsia="Times New Roman" w:hAnsi="Arial" w:cs="Arial"/>
          <w:color w:val="000000"/>
          <w:lang w:eastAsia="ru-RU"/>
        </w:rPr>
      </w:pPr>
      <w:r w:rsidRPr="005C76B0">
        <w:rPr>
          <w:rFonts w:ascii="Calibri" w:eastAsia="Times New Roman" w:hAnsi="Calibri" w:cs="Calibri"/>
          <w:i/>
          <w:iCs/>
          <w:color w:val="000000"/>
          <w:lang w:eastAsia="ru-RU"/>
        </w:rPr>
        <w:t>познавательные мотивы. </w:t>
      </w:r>
      <w:r w:rsidRPr="005C76B0">
        <w:rPr>
          <w:rFonts w:ascii="Calibri" w:eastAsia="Times New Roman" w:hAnsi="Calibri" w:cs="Calibri"/>
          <w:color w:val="000000"/>
          <w:lang w:eastAsia="ru-RU"/>
        </w:rPr>
        <w:t>Они связаны с содержанием учебной деятельности и процессом ее выполнения. Эти мотивы свидетельствуют об ориентации школьников на овладение новыми</w:t>
      </w:r>
    </w:p>
    <w:p w:rsidR="005C76B0" w:rsidRPr="005C76B0" w:rsidRDefault="005C76B0" w:rsidP="005C76B0">
      <w:pPr>
        <w:numPr>
          <w:ilvl w:val="0"/>
          <w:numId w:val="2"/>
        </w:numPr>
        <w:shd w:val="clear" w:color="auto" w:fill="FFFFFF"/>
        <w:spacing w:before="100" w:beforeAutospacing="1" w:after="100" w:afterAutospacing="1" w:line="240" w:lineRule="auto"/>
        <w:ind w:left="0" w:firstLine="708"/>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знаниями, учебными навыками, определяются глубиной интереса к знаниям: новым занимательным фактам, явлениям, к существенным свойствам явлений, первым дедуктивным выводам, к закономерностям и тенденциям, к теоретическим принципам, ключевым идеям и т.д. К этой группе относятся также мотивы, свидетельствующие об ориентации школьников на овладение способами добывания знаний: интерес к приемам самостоятельного приобретения знаний, к методам научного познания, к способам </w:t>
      </w:r>
      <w:proofErr w:type="spellStart"/>
      <w:r w:rsidRPr="005C76B0">
        <w:rPr>
          <w:rFonts w:ascii="Calibri" w:eastAsia="Times New Roman" w:hAnsi="Calibri" w:cs="Calibri"/>
          <w:color w:val="000000"/>
          <w:lang w:eastAsia="ru-RU"/>
        </w:rPr>
        <w:t>саморегуляции</w:t>
      </w:r>
      <w:proofErr w:type="spellEnd"/>
      <w:r w:rsidRPr="005C76B0">
        <w:rPr>
          <w:rFonts w:ascii="Calibri" w:eastAsia="Times New Roman" w:hAnsi="Calibri" w:cs="Calibri"/>
          <w:color w:val="000000"/>
          <w:lang w:eastAsia="ru-RU"/>
        </w:rPr>
        <w:t xml:space="preserve"> учебной работы, рациональной организации собственного учебного труда. Познавательные мотивы отражают стремление школьников к самообразованию, направленность на самостоятельное совершенствование способов добывания знаний;</w:t>
      </w:r>
    </w:p>
    <w:p w:rsidR="005C76B0" w:rsidRPr="005C76B0" w:rsidRDefault="005C76B0" w:rsidP="005C76B0">
      <w:pPr>
        <w:numPr>
          <w:ilvl w:val="0"/>
          <w:numId w:val="2"/>
        </w:numPr>
        <w:shd w:val="clear" w:color="auto" w:fill="FFFFFF"/>
        <w:spacing w:before="100" w:beforeAutospacing="1" w:after="0" w:afterAutospacing="1" w:line="240" w:lineRule="auto"/>
        <w:ind w:left="0" w:firstLine="708"/>
        <w:jc w:val="both"/>
        <w:rPr>
          <w:rFonts w:ascii="Arial" w:eastAsia="Times New Roman" w:hAnsi="Arial" w:cs="Arial"/>
          <w:color w:val="000000"/>
          <w:lang w:eastAsia="ru-RU"/>
        </w:rPr>
      </w:pPr>
      <w:r w:rsidRPr="005C76B0">
        <w:rPr>
          <w:rFonts w:ascii="Calibri" w:eastAsia="Times New Roman" w:hAnsi="Calibri" w:cs="Calibri"/>
          <w:i/>
          <w:iCs/>
          <w:color w:val="000000"/>
          <w:lang w:eastAsia="ru-RU"/>
        </w:rPr>
        <w:t>социальные мотивы. </w:t>
      </w:r>
      <w:r w:rsidRPr="005C76B0">
        <w:rPr>
          <w:rFonts w:ascii="Calibri" w:eastAsia="Times New Roman" w:hAnsi="Calibri" w:cs="Calibri"/>
          <w:color w:val="000000"/>
          <w:lang w:eastAsia="ru-RU"/>
        </w:rPr>
        <w:t>Они связаны с различными видами социального взаимодействия школьника с другими людьми. Например: стремление получать знания, чтобы быть полезным обществу, желание выполнить свой долг, понимание необходимости учиться, чувство ответственности. При этом велико значение мотивов осознания социальной необходимости, долга и ответственности, стремления хорошо подготовиться к выбору профессии. Также к социальным мотивам относятся и так называемые позиционные мотивы, выражающиеся в стремлении занять определенную позицию в отношениях с окружающими, получить их одобрение, заслужить авторитет. Позиционный мотив может проявляться в разного рода попытках самоутверждения — в желании занять место лидера, оказывать влияние на других учеников, доминировать в коллективе и т.д. Мотивы социального сотрудничества состоят в том, что ученик не только хочет общаться и взаимодействовать с другими людьми, но и стремится осознавать, анализировать способы и формы своего сотрудничества и взаимоотношений с учителем, товарищами по классу, постоянно совершенствовать эти формы. Данный мотив является важной</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 xml:space="preserve">основой самовоспитания, самосовершенствования </w:t>
      </w:r>
      <w:proofErr w:type="spellStart"/>
      <w:r w:rsidRPr="005C76B0">
        <w:rPr>
          <w:rFonts w:ascii="Calibri" w:eastAsia="Times New Roman" w:hAnsi="Calibri" w:cs="Calibri"/>
          <w:color w:val="000000"/>
          <w:lang w:eastAsia="ru-RU"/>
        </w:rPr>
        <w:t>личности.Второй</w:t>
      </w:r>
      <w:proofErr w:type="spellEnd"/>
      <w:r w:rsidRPr="005C76B0">
        <w:rPr>
          <w:rFonts w:ascii="Calibri" w:eastAsia="Times New Roman" w:hAnsi="Calibri" w:cs="Calibri"/>
          <w:color w:val="000000"/>
          <w:lang w:eastAsia="ru-RU"/>
        </w:rPr>
        <w:t xml:space="preserve"> вариант классификации характеризует отношение мотивов и непосредственно учебной деятельности. Если мотивы, стимулирующие определенную деятельность (в нашем случае — процесс учения), не связаны напрямую с ней, их называют </w:t>
      </w:r>
      <w:r w:rsidRPr="005C76B0">
        <w:rPr>
          <w:rFonts w:ascii="Calibri" w:eastAsia="Times New Roman" w:hAnsi="Calibri" w:cs="Calibri"/>
          <w:i/>
          <w:iCs/>
          <w:color w:val="000000"/>
          <w:lang w:eastAsia="ru-RU"/>
        </w:rPr>
        <w:t>внешними </w:t>
      </w:r>
      <w:r w:rsidRPr="005C76B0">
        <w:rPr>
          <w:rFonts w:ascii="Calibri" w:eastAsia="Times New Roman" w:hAnsi="Calibri" w:cs="Calibri"/>
          <w:color w:val="000000"/>
          <w:lang w:eastAsia="ru-RU"/>
        </w:rPr>
        <w:t>по отношению к данной деятельности. Если же мотивы непосредственно связаны с учебной деятельностью, то их называют </w:t>
      </w:r>
      <w:r w:rsidRPr="005C76B0">
        <w:rPr>
          <w:rFonts w:ascii="Calibri" w:eastAsia="Times New Roman" w:hAnsi="Calibri" w:cs="Calibri"/>
          <w:i/>
          <w:iCs/>
          <w:color w:val="000000"/>
          <w:lang w:eastAsia="ru-RU"/>
        </w:rPr>
        <w:t>внутренними. </w:t>
      </w:r>
      <w:r w:rsidRPr="005C76B0">
        <w:rPr>
          <w:rFonts w:ascii="Calibri" w:eastAsia="Times New Roman" w:hAnsi="Calibri" w:cs="Calibri"/>
          <w:color w:val="000000"/>
          <w:lang w:eastAsia="ru-RU"/>
        </w:rPr>
        <w:t xml:space="preserve">Мотив учения может быть внутренним — при самостоятельной познавательной работе или внешним — при оказании помощи взрослым. Внутренние мотивы таковы: интерес к процессу деятельности, интерес к </w:t>
      </w:r>
      <w:proofErr w:type="spellStart"/>
      <w:r w:rsidRPr="005C76B0">
        <w:rPr>
          <w:rFonts w:ascii="Calibri" w:eastAsia="Times New Roman" w:hAnsi="Calibri" w:cs="Calibri"/>
          <w:color w:val="000000"/>
          <w:lang w:eastAsia="ru-RU"/>
        </w:rPr>
        <w:t>результатудеятельности</w:t>
      </w:r>
      <w:proofErr w:type="spellEnd"/>
      <w:r w:rsidRPr="005C76B0">
        <w:rPr>
          <w:rFonts w:ascii="Calibri" w:eastAsia="Times New Roman" w:hAnsi="Calibri" w:cs="Calibri"/>
          <w:color w:val="000000"/>
          <w:lang w:eastAsia="ru-RU"/>
        </w:rPr>
        <w:t>, стремление к саморазвитию, развитию каких-либо своих качеств, способностей. Внешние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мотивы проявляются тогда, когда</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 xml:space="preserve">деятельность осуществляется в силу долга, обязанности, ради достижения определенного положения среди сверстников, из-за давления родных, учителя и др. Если ученик решает задачу, то внешними мотивами этого действия могут быть: желание получить хорошую отметку, показать своим товарищам свое умение решать задачи, добиться похвалы учителя и т.д. Внутренними мотивами в данном случае являются: интерес к процессу решения задачи, к поиску способа решения, результату и т.д. Необходимо учитывать, что мотив всегда является, с одной стороны, внутренней характеристикой сознания ученика, побуждением его к деятельности. С другой стороны, такое побуждение может исходить извне, от </w:t>
      </w:r>
      <w:r w:rsidRPr="005C76B0">
        <w:rPr>
          <w:rFonts w:ascii="Calibri" w:eastAsia="Times New Roman" w:hAnsi="Calibri" w:cs="Calibri"/>
          <w:color w:val="000000"/>
          <w:lang w:eastAsia="ru-RU"/>
        </w:rPr>
        <w:lastRenderedPageBreak/>
        <w:t>другого человека. Если без контроля и напоминания взрослого мотив не актуализируется, то, следовательно, он является внешним для ученика. В ходе обучения учителю необходимо стремиться к тому, чтобы у учащихся формировались</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прежде всего внутренние мотивы.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Третий вариант классификации мотивов учения опирается на наличие в мотивации двух тенденций: </w:t>
      </w:r>
      <w:r w:rsidRPr="005C76B0">
        <w:rPr>
          <w:rFonts w:ascii="Calibri" w:eastAsia="Times New Roman" w:hAnsi="Calibri" w:cs="Calibri"/>
          <w:i/>
          <w:iCs/>
          <w:color w:val="000000"/>
          <w:lang w:eastAsia="ru-RU"/>
        </w:rPr>
        <w:t>к достижению успеха и к</w:t>
      </w:r>
      <w:r w:rsidRPr="005C76B0">
        <w:rPr>
          <w:rFonts w:ascii="Calibri" w:eastAsia="Times New Roman" w:hAnsi="Calibri" w:cs="Calibri"/>
          <w:color w:val="000000"/>
          <w:lang w:eastAsia="ru-RU"/>
        </w:rPr>
        <w:t> </w:t>
      </w:r>
      <w:r w:rsidRPr="005C76B0">
        <w:rPr>
          <w:rFonts w:ascii="Calibri" w:eastAsia="Times New Roman" w:hAnsi="Calibri" w:cs="Calibri"/>
          <w:i/>
          <w:iCs/>
          <w:color w:val="000000"/>
          <w:lang w:eastAsia="ru-RU"/>
        </w:rPr>
        <w:t>недопущению неудачи. </w:t>
      </w:r>
      <w:r w:rsidRPr="005C76B0">
        <w:rPr>
          <w:rFonts w:ascii="Calibri" w:eastAsia="Times New Roman" w:hAnsi="Calibri" w:cs="Calibri"/>
          <w:color w:val="000000"/>
          <w:lang w:eastAsia="ru-RU"/>
        </w:rPr>
        <w:t>Школьники, мотивированные на достижение успеха, обычно ставят перед собой некоторую позитивную цель, активно включаются в ее реализацию, выбирают средства, направленные на достижение этой цели. Деятельность </w:t>
      </w:r>
      <w:r w:rsidRPr="005C76B0">
        <w:rPr>
          <w:rFonts w:ascii="Calibri" w:eastAsia="Times New Roman" w:hAnsi="Calibri" w:cs="Calibri"/>
          <w:b/>
          <w:bCs/>
          <w:color w:val="000000"/>
          <w:lang w:eastAsia="ru-RU"/>
        </w:rPr>
        <w:t>(</w:t>
      </w:r>
      <w:r w:rsidRPr="005C76B0">
        <w:rPr>
          <w:rFonts w:ascii="Calibri" w:eastAsia="Times New Roman" w:hAnsi="Calibri" w:cs="Calibri"/>
          <w:color w:val="000000"/>
          <w:lang w:eastAsia="ru-RU"/>
        </w:rPr>
        <w:t>обучение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вызывает у них при этом положительные эмоции, мобилизацию внутренних ресурсов и сосредоточение внимания. Мотивированные на успех учащиеся обычно выбирают для себя профессии, соответствующие их знаниям, умениям, навыкам, способностям.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Иначе ведут себя школьники, мотивированные на недопущение неудачи. Их цель заключается не в том, чтобы добиться успеха, а в том, чтобы избежать неудачи. Их мысли и действия подчинены именно этому. Ученик при этом неуверен в себе, боится критики. С работой, в которой возможна неудача, у него связаны только отрицательные эмоции, он не испытывает удовольствия от учебной деятельности. Мотив недопущения неудачи связан с неуверенностью в себе, низкой самооценкой, неверием в возможность успеха. Любые сложности вызывают отрицательные эмоции. Ребята, ориентированные на недопущение неудач, нередко характеризуются неадекватностью профессионального самоопределения, причем они игнорируют объективную информацию о своих способностях и возможностях.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Учащиеся, у которых преобладает стремление к успеху, свои победы и неудачи склонны</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объяснять объемом приложенных усилий, силой своего старания, что свидетельствует о внутреннем контролирующем факторе. Те ребята, у кого преобладает стремление к недопущению неудач, как правило, собственный неуспех объясняют отсутствием способностей или невезением, а успехи — везением или легкостью задания. В этом случае начинает развиваться так называемая «выученная беспомощность». Поскольку ученик не может повлиять ни на сложность задания, ни на везение, ни на отсутствующие способности, то, следовательно, и пытаться что-то делать дальше кажется ему бессмысленным. Такие школьники впоследствии отказываются от выполнения даже самых простых заданий.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Изложенное указывает на необходимость развития у учащихся стремления к успеху. Оно должно преобладать над стремлением к недопущению неудачи.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Все виды мотивов, названные выше, учитывались при составлении диагностической методики.</w:t>
      </w:r>
    </w:p>
    <w:p w:rsidR="005C76B0" w:rsidRDefault="005C76B0" w:rsidP="005C76B0">
      <w:pPr>
        <w:shd w:val="clear" w:color="auto" w:fill="FFFFFF"/>
        <w:spacing w:after="0" w:line="240" w:lineRule="auto"/>
        <w:jc w:val="center"/>
        <w:rPr>
          <w:rFonts w:ascii="Calibri" w:eastAsia="Times New Roman" w:hAnsi="Calibri" w:cs="Calibri"/>
          <w:b/>
          <w:bCs/>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ЦЕЛЕПОЛАГАНИЕ</w:t>
      </w:r>
    </w:p>
    <w:p w:rsidR="005C76B0" w:rsidRDefault="005C76B0" w:rsidP="005C76B0">
      <w:pPr>
        <w:shd w:val="clear" w:color="auto" w:fill="FFFFFF"/>
        <w:spacing w:after="0" w:line="240" w:lineRule="auto"/>
        <w:jc w:val="both"/>
        <w:rPr>
          <w:rFonts w:ascii="Calibri" w:eastAsia="Times New Roman" w:hAnsi="Calibri" w:cs="Calibri"/>
          <w:color w:val="000000"/>
          <w:sz w:val="24"/>
          <w:szCs w:val="24"/>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 xml:space="preserve">Известно, что реализация мотивов зависит от умения школьников ставить перед собой цели, обосновывать их и достигать в процессе обучения. Учителю необходимо обучать школьников </w:t>
      </w:r>
      <w:proofErr w:type="spellStart"/>
      <w:r w:rsidRPr="005C76B0">
        <w:rPr>
          <w:rFonts w:ascii="Calibri" w:eastAsia="Times New Roman" w:hAnsi="Calibri" w:cs="Calibri"/>
          <w:color w:val="000000"/>
          <w:sz w:val="24"/>
          <w:szCs w:val="24"/>
          <w:lang w:eastAsia="ru-RU"/>
        </w:rPr>
        <w:t>целеполаганию</w:t>
      </w:r>
      <w:proofErr w:type="spellEnd"/>
      <w:r w:rsidRPr="005C76B0">
        <w:rPr>
          <w:rFonts w:ascii="Calibri" w:eastAsia="Times New Roman" w:hAnsi="Calibri" w:cs="Calibri"/>
          <w:color w:val="000000"/>
          <w:sz w:val="24"/>
          <w:szCs w:val="24"/>
          <w:lang w:eastAsia="ru-RU"/>
        </w:rPr>
        <w:t>, умению воплощать свои мотивы через последовательную систему целей.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Как и мотивы, цели могут различаться по своему содержанию. Применительно к учебному процессу цель — это направленность ученика на выполнение отдельных действий, относящихся к учебной деятельности. Поэтому иногда говорят, что цель — это направленность на промежуточный результат учебной</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деятельности. Психологи отмечают, что мотивы обычно характеризуют учебную деятельность в целом</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а цели характеризуют отдельные учебные действия. Мотив создает установку к</w:t>
      </w:r>
      <w:r w:rsidRPr="005C76B0">
        <w:rPr>
          <w:rFonts w:ascii="Calibri" w:eastAsia="Times New Roman" w:hAnsi="Calibri" w:cs="Calibri"/>
          <w:i/>
          <w:iCs/>
          <w:color w:val="000000"/>
          <w:lang w:eastAsia="ru-RU"/>
        </w:rPr>
        <w:t> </w:t>
      </w:r>
      <w:r w:rsidRPr="005C76B0">
        <w:rPr>
          <w:rFonts w:ascii="Calibri" w:eastAsia="Times New Roman" w:hAnsi="Calibri" w:cs="Calibri"/>
          <w:color w:val="000000"/>
          <w:lang w:eastAsia="ru-RU"/>
        </w:rPr>
        <w:t xml:space="preserve">действию, а поиск и осмысление цели обеспечивают реальное выполнение действия. Кроме того, содержание обучения, которое в учебной деятельности занимает место цели, осознается и запоминается учеником. Наличие способности ставить пред собой цели является показателем зрелости мотивационной составляющей у школьника. Способность к </w:t>
      </w:r>
      <w:proofErr w:type="spellStart"/>
      <w:r w:rsidRPr="005C76B0">
        <w:rPr>
          <w:rFonts w:ascii="Calibri" w:eastAsia="Times New Roman" w:hAnsi="Calibri" w:cs="Calibri"/>
          <w:color w:val="000000"/>
          <w:lang w:eastAsia="ru-RU"/>
        </w:rPr>
        <w:t>целеполаганию</w:t>
      </w:r>
      <w:proofErr w:type="spellEnd"/>
      <w:r w:rsidRPr="005C76B0">
        <w:rPr>
          <w:rFonts w:ascii="Calibri" w:eastAsia="Times New Roman" w:hAnsi="Calibri" w:cs="Calibri"/>
          <w:color w:val="000000"/>
          <w:lang w:eastAsia="ru-RU"/>
        </w:rPr>
        <w:t xml:space="preserve">, в свою очередь, является одним из волевых компонентов мотивационной составляющей ученика. Эта способность в будущем ляжет в основу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в профессиональной деятельности. Постановка перспективных целей и подчинение им собственного поведения придает личности определенную нравственную устойчивость.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Вместе с тем школьники встречаются с большими трудностями в ходе развития процессов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Например, принятие задания, предлагаемого взрослым (первый этап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как правило, вызывает активное отношение ученика к заданию, т.е. наложение учеником этого задания на свой индивидуальный опыт, определение им смысла цели, поставленной учителем. Учителю важно помочь ученику научиться активно и самостоятельно ставить цели, </w:t>
      </w:r>
      <w:r w:rsidRPr="005C76B0">
        <w:rPr>
          <w:rFonts w:ascii="Calibri" w:eastAsia="Times New Roman" w:hAnsi="Calibri" w:cs="Calibri"/>
          <w:color w:val="000000"/>
          <w:lang w:eastAsia="ru-RU"/>
        </w:rPr>
        <w:lastRenderedPageBreak/>
        <w:t>адекватные его возможностям и задачам работы. Предпочтение отдается тому, чтобы научить ученика постановке перспективных целей.</w:t>
      </w:r>
    </w:p>
    <w:p w:rsidR="005C76B0" w:rsidRDefault="005C76B0" w:rsidP="005C76B0">
      <w:pPr>
        <w:shd w:val="clear" w:color="auto" w:fill="FFFFFF"/>
        <w:spacing w:after="0" w:line="240" w:lineRule="auto"/>
        <w:jc w:val="center"/>
        <w:rPr>
          <w:rFonts w:ascii="Calibri" w:eastAsia="Times New Roman" w:hAnsi="Calibri" w:cs="Calibri"/>
          <w:b/>
          <w:bCs/>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РЕАЛИЗАЦИЯ МОТИВА В ПОВЕДЕНИИ</w:t>
      </w:r>
    </w:p>
    <w:p w:rsidR="005C76B0" w:rsidRDefault="005C76B0" w:rsidP="005C76B0">
      <w:pPr>
        <w:shd w:val="clear" w:color="auto" w:fill="FFFFFF"/>
        <w:spacing w:after="0" w:line="240" w:lineRule="auto"/>
        <w:jc w:val="both"/>
        <w:rPr>
          <w:rFonts w:ascii="Calibri" w:eastAsia="Times New Roman" w:hAnsi="Calibri" w:cs="Calibri"/>
          <w:color w:val="000000"/>
          <w:sz w:val="24"/>
          <w:szCs w:val="24"/>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Следует отличать мотивы от мотивировки. Как правило, она является социально-желательным объяснением отдельных поступков и поведения учащихся в целом. Определенная мотивировка поступка может быть, например, результатом опасения высказывания негативной оценки со стороны учителя. Учитывая это, мы ввели блок «Реализация мотива в поведении», который включает в себя ряд динамических характеристик. В данном блоке отражены следующие аспекты мотивации: реальное влияние мотивов учения на ход учебной деятельности и поведение ребенка, степень распространения влияния мотива на разные виды деятельности, освоение учебных предметов, выбор форм учебных заданий. Важно определить устойчивость мотивов, частоту их проявления, актуализации во всех учебных ситуациях или в большинстве из них.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Если мотив имеет для учащихся личностный смысл, то он, как правило, является и действенным. Это проявляется в активности самого ученика, в его инициативности, в его зрелости и развернутости всех компонентов учебной деятельности, когда школьник с удовольствием работает над освоением разных учебных предметов, активно ищет дополнительные знания за пределами школьных программ, обнаруживает широкую любознательность при отсутствии глубины познания. Стержневые интересы лежат в основе склонностей, способностей школьника, влияют на выбор им профессии, представляют большую ценность для личности.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Авторы, работающие над данной проблемой, особое внимание обращают на уровни устойчивости интереса к обучению. Интерес может быть ситуативным, ограниченным отдельными вспышками на эмоционально привлекательные ситуации обучения. Такой интерес остывает при выходе ученика из данной ситуации. Этот интерес требует постоянной стимуляции извне и без нее угасает. Интерес становится относительно устойчивым, если связан с определенным кругом предметов, заданий. Интерес достаточно устойчивый проявляется в том, что ученик учится с охотой даже вопреки неблагоприятным внешним обстоятельствам, помехам. Устойчивость проявляется и в том, что ученик не может не учиться.</w:t>
      </w:r>
    </w:p>
    <w:p w:rsidR="005C76B0" w:rsidRDefault="005C76B0" w:rsidP="005C76B0">
      <w:pPr>
        <w:shd w:val="clear" w:color="auto" w:fill="FFFFFF"/>
        <w:spacing w:after="0" w:line="240" w:lineRule="auto"/>
        <w:jc w:val="center"/>
        <w:rPr>
          <w:rFonts w:ascii="Calibri" w:eastAsia="Times New Roman" w:hAnsi="Calibri" w:cs="Calibri"/>
          <w:b/>
          <w:bCs/>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ЭМОЦИОНАЛЬНЫЙ КОМПОНЕНТ МОТИВАЦИИ УЧЕНИЯ</w:t>
      </w:r>
    </w:p>
    <w:p w:rsidR="005C76B0" w:rsidRDefault="005C76B0" w:rsidP="005C76B0">
      <w:pPr>
        <w:shd w:val="clear" w:color="auto" w:fill="FFFFFF"/>
        <w:spacing w:after="0" w:line="240" w:lineRule="auto"/>
        <w:jc w:val="both"/>
        <w:rPr>
          <w:rFonts w:ascii="Calibri" w:eastAsia="Times New Roman" w:hAnsi="Calibri" w:cs="Calibri"/>
          <w:color w:val="000000"/>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Перейдем к рассмотрению эмоционального компонента мотивации, главной характеристикой которого являются переживания школьников в процессе учебной деятельности, эмоциональное отношение к обучению. Эмоции, несомненно, имеют самостоятельное мотивирующее значение в процессе обучения и зависят от особенностей учебной</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деятельности и ее организации.</w:t>
      </w:r>
    </w:p>
    <w:p w:rsidR="005C76B0" w:rsidRDefault="005C76B0" w:rsidP="005C76B0">
      <w:pPr>
        <w:shd w:val="clear" w:color="auto" w:fill="FFFFFF"/>
        <w:spacing w:after="0" w:line="240" w:lineRule="auto"/>
        <w:jc w:val="center"/>
        <w:rPr>
          <w:rFonts w:ascii="Calibri" w:eastAsia="Times New Roman" w:hAnsi="Calibri" w:cs="Calibri"/>
          <w:color w:val="000000"/>
          <w:sz w:val="24"/>
          <w:szCs w:val="24"/>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Pr>
          <w:rFonts w:ascii="Calibri" w:eastAsia="Times New Roman" w:hAnsi="Calibri" w:cs="Calibri"/>
          <w:color w:val="000000"/>
          <w:sz w:val="24"/>
          <w:szCs w:val="24"/>
          <w:lang w:eastAsia="ru-RU"/>
        </w:rPr>
        <w:t xml:space="preserve">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процессе обучения положительные эмоции могут быть связаны со школой в целом и с пребыванием в ней, обусловлены ровными деловыми взаимоотношениями школьника с учителями и товарищами, отсутствием конфликтов с ними; участием в жизни классного и школьного коллектива; связаны с осознанием каждым учеником своих потенциальных возможностей в достижении успехов в учебной работе и преодолении трудностей. Сюда же могут быть отнесены эмоции от положительных результатов своего ученического труда, эмоции удовлетворения от справедливо поставленной отметки, положительные эмоции от «столкновения» с новым учебным материалом (от эмоций любопытства и позднее любознательности до устойчивого эмоционально-познавательного отношения к предмету, характеризующего увлеченность учащихся этим предметом). Также могут возникать положительные эмоции при овладении учащимися приемами самостоятельного добывания знаний, новыми способами совершенствования своей учебной работы, приемами самообразования. Важность всех названных эмоций заключается в том, что они образуют атмосферу эмоционального комфорта в процессе учения. Наличие такой атмосферы необходимо для успешного осуществления процесса обучения.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В особой мере учителю следует заботиться о создании или восстановлении положительного эмоционального климата в том случае, если у ученика сложилась стрессовая ситуация длительного неуспеха в учении, закрепившая негативное отношение к учителю и/или к школе, создавшая </w:t>
      </w:r>
      <w:r w:rsidRPr="005C76B0">
        <w:rPr>
          <w:rFonts w:ascii="Calibri" w:eastAsia="Times New Roman" w:hAnsi="Calibri" w:cs="Calibri"/>
          <w:color w:val="000000"/>
          <w:lang w:eastAsia="ru-RU"/>
        </w:rPr>
        <w:lastRenderedPageBreak/>
        <w:t>конфликт с товарищами, тревогу и беспокойство. Нельзя в обучении культивировать такие отрицательные эмоции, как обида, страх перед неприятностями, исходящими от учителя («двойкой», вызовом родителей и др.). Эти отрицательные эмоции поддерживают у ученика устойчивую мотивацию недопущения неудачи, вследствие чего возникает ощущение, что лучше ничего не делать, чем быть плохим учеником, у которого ничего не получается. В процессе обучения учителю необходимо заботиться о преобладании положительных эмоций при обучении.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Мотивационная сфера школьников в процессе учения претерпевает различные изменения. Постоянно осуществляются взаимовлияния мотивов и целей учения — у ученика происходит рождение новых мотивов учения, которые способствуют появлению новых целей.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Таким образом, </w:t>
      </w:r>
      <w:r w:rsidRPr="005C76B0">
        <w:rPr>
          <w:rFonts w:ascii="Calibri" w:eastAsia="Times New Roman" w:hAnsi="Calibri" w:cs="Calibri"/>
          <w:i/>
          <w:iCs/>
          <w:color w:val="000000"/>
          <w:lang w:eastAsia="ru-RU"/>
        </w:rPr>
        <w:t>содержательная сторона </w:t>
      </w:r>
      <w:r w:rsidRPr="005C76B0">
        <w:rPr>
          <w:rFonts w:ascii="Calibri" w:eastAsia="Times New Roman" w:hAnsi="Calibri" w:cs="Calibri"/>
          <w:color w:val="000000"/>
          <w:lang w:eastAsia="ru-RU"/>
        </w:rPr>
        <w:t xml:space="preserve">предлагаемой методики изучения учебной мотивации школьников отражает сущность пяти обоснованных компонентов мотивации и взаимосвязь между ними: наличие личностного смысла учения, выраженность тех или иных видов мотивов (познавательные и социальные, внешние и внутренние, стремление к достижению успеха и к недопущению неудач), </w:t>
      </w:r>
      <w:proofErr w:type="spellStart"/>
      <w:r w:rsidRPr="005C76B0">
        <w:rPr>
          <w:rFonts w:ascii="Calibri" w:eastAsia="Times New Roman" w:hAnsi="Calibri" w:cs="Calibri"/>
          <w:color w:val="000000"/>
          <w:lang w:eastAsia="ru-RU"/>
        </w:rPr>
        <w:t>целеполагание</w:t>
      </w:r>
      <w:proofErr w:type="spellEnd"/>
      <w:r w:rsidRPr="005C76B0">
        <w:rPr>
          <w:rFonts w:ascii="Calibri" w:eastAsia="Times New Roman" w:hAnsi="Calibri" w:cs="Calibri"/>
          <w:color w:val="000000"/>
          <w:lang w:eastAsia="ru-RU"/>
        </w:rPr>
        <w:t>, реализация доминирующих мотивов в поведении, эмоциональный компонент.</w:t>
      </w:r>
    </w:p>
    <w:p w:rsidR="005C76B0" w:rsidRDefault="005C76B0" w:rsidP="005C76B0">
      <w:pPr>
        <w:shd w:val="clear" w:color="auto" w:fill="FFFFFF"/>
        <w:spacing w:after="0" w:line="240" w:lineRule="auto"/>
        <w:jc w:val="center"/>
        <w:rPr>
          <w:rFonts w:ascii="Calibri" w:eastAsia="Times New Roman" w:hAnsi="Calibri" w:cs="Calibri"/>
          <w:b/>
          <w:bCs/>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ОСНОВНЫЕ ВОЗРАСТНЫЕ ХАРАКТЕРИСТИКИ</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ПРИ ОПРЕДЕЛЕНИИ УЧЕБНОЙ МОТИВАЦИИ</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У ШКОЛЬНИКОВ</w:t>
      </w:r>
    </w:p>
    <w:p w:rsidR="005C76B0" w:rsidRDefault="005C76B0" w:rsidP="005C76B0">
      <w:pPr>
        <w:shd w:val="clear" w:color="auto" w:fill="FFFFFF"/>
        <w:spacing w:after="0" w:line="240" w:lineRule="auto"/>
        <w:jc w:val="both"/>
        <w:rPr>
          <w:rFonts w:ascii="Calibri" w:eastAsia="Times New Roman" w:hAnsi="Calibri" w:cs="Calibri"/>
          <w:color w:val="000000"/>
          <w:sz w:val="24"/>
          <w:szCs w:val="24"/>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Учебная мотивация у различных возрастных групп школьников проявляется по-разному. Чтобы понять специфику мотивов у школьников разных возрастов, необходимо соотнести их с особенностями каждого возраста в целом.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Принято выделять три периода: младший школьный возраст (7—10 лет, учащиеся начальных классов), средний школьный возраст, или подростковый (10—15 лет, учащиеся 5—9 классов), старший школьный возраст, или возраст ранней юности (15—17 лет, учащиеся 10—11 классов). Учебная мотивация будет иметь для этих возрастов свои особенности. Чтобы проследить динамику развития учебной мотивации, необходимо провести изучение ее в следующих «контрольных» точках возрастов: перед поступлением в 1-Й класс, по окончании 1-го класса, по окончании 3-го класса или в период поступления в 5-й класс, в 7-м классе, по окончании 9-го и по окончании 11-го классов.</w:t>
      </w:r>
    </w:p>
    <w:p w:rsidR="005C76B0" w:rsidRDefault="005C76B0" w:rsidP="005C76B0">
      <w:pPr>
        <w:shd w:val="clear" w:color="auto" w:fill="FFFFFF"/>
        <w:spacing w:after="0" w:line="240" w:lineRule="auto"/>
        <w:jc w:val="center"/>
        <w:rPr>
          <w:rFonts w:ascii="Calibri" w:eastAsia="Times New Roman" w:hAnsi="Calibri" w:cs="Calibri"/>
          <w:color w:val="000000"/>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Младший школьный возраст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Начнем с анализа мотивации к моменту прихода ребенка в школу. Объективно этот этап развития характеризуется тем, что ребенок впервые включается в новую социально-значимую деятельность, важную не только для него, но и для окружающих. Известно, что к концу дошкольного детства, как правило, у ребенка формируется достаточно сильная мотивация к обучению в школе. Она выражается в ощущении потребности посещать школу (носить школьную форму, ранец), включиться в новую для него деятельность-обучение, занять новое положение среди окружающих. Наряду с этим существуют и объективная готовность к школе, определенный уровень умственного развития, а также наличие знаний и умений, с которыми ребенок приходит в школу.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Выделим теперь позитивные и негативные стороны мотивации учения младшего школьника и ее динамику на протяжении этого возраста. В качестве благоприятных характеристик мотивации отмечается общее положительное отношение ребенка к школе, широта его интересов, любознательность. Широта интересов проявляется и в не всегда учитываемой потребности младших школьников в творческих играх (особенно на героико-романтические сюжеты, на сюжеты из книг, кинофильмов). В проигрывании этих сюжетов реализуются социальные интересы младших школьников, их эмоциональность, коллективные игровые сопереживания. Любознательность является формой проявления высокой умственной активности младших школьников. Непосредственность, открытость, доверчивость младших школьников, их вера в непререкаемый авторитет учителя и готовность выполнять любые его задания являются благоприятными условиями для развития в этом возрасте широких социальных мотивов долга, ответственности, понимания необходимости учиться.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Мотивация младших школьников имеет и ряд негативных характеристик, препятствующих обучению. Так, интересы младших школьников недостаточно действенны, неустойчивы, то есть </w:t>
      </w:r>
      <w:proofErr w:type="spellStart"/>
      <w:r w:rsidRPr="005C76B0">
        <w:rPr>
          <w:rFonts w:ascii="Calibri" w:eastAsia="Times New Roman" w:hAnsi="Calibri" w:cs="Calibri"/>
          <w:color w:val="000000"/>
          <w:lang w:eastAsia="ru-RU"/>
        </w:rPr>
        <w:t>ситуативны</w:t>
      </w:r>
      <w:proofErr w:type="spellEnd"/>
      <w:r w:rsidRPr="005C76B0">
        <w:rPr>
          <w:rFonts w:ascii="Calibri" w:eastAsia="Times New Roman" w:hAnsi="Calibri" w:cs="Calibri"/>
          <w:color w:val="000000"/>
          <w:lang w:eastAsia="ru-RU"/>
        </w:rPr>
        <w:t xml:space="preserve">, быстро удовлетворяются и без поддержки учителя могут угасать и не возобновляться (учебный материал и задания нередко быстро надоедают ученику, вызывают у него утомление). Мотивы первоклассников </w:t>
      </w:r>
      <w:proofErr w:type="spellStart"/>
      <w:r w:rsidRPr="005C76B0">
        <w:rPr>
          <w:rFonts w:ascii="Calibri" w:eastAsia="Times New Roman" w:hAnsi="Calibri" w:cs="Calibri"/>
          <w:color w:val="000000"/>
          <w:lang w:eastAsia="ru-RU"/>
        </w:rPr>
        <w:t>малоосознанны</w:t>
      </w:r>
      <w:proofErr w:type="spellEnd"/>
      <w:r w:rsidRPr="005C76B0">
        <w:rPr>
          <w:rFonts w:ascii="Calibri" w:eastAsia="Times New Roman" w:hAnsi="Calibri" w:cs="Calibri"/>
          <w:color w:val="000000"/>
          <w:lang w:eastAsia="ru-RU"/>
        </w:rPr>
        <w:t xml:space="preserve">, что проявляется в неумении школьника назвать, что и почему ему </w:t>
      </w:r>
      <w:r w:rsidRPr="005C76B0">
        <w:rPr>
          <w:rFonts w:ascii="Calibri" w:eastAsia="Times New Roman" w:hAnsi="Calibri" w:cs="Calibri"/>
          <w:color w:val="000000"/>
          <w:lang w:eastAsia="ru-RU"/>
        </w:rPr>
        <w:lastRenderedPageBreak/>
        <w:t>нравится в конкретном учебном предмете; мотивы слабо обобщены, то есть охватывают один или несколько учебных предметов, объединенных по их внешним признакам; мотивы содержат в себе ориентировку школьника чаще на знания как на результат обучения, а не на способы учебной деятельности. До конца обучения в начальной школе у школьника порой не формируется воля к преодолению трудностей в учебной работе (это нередко косвенно стимулируется самими учителями, так как в отметке фиксируется прежде всего результат, а не стремление к преодолению трудностей). Все эти особенности обуславливают поверхностный, в ряде случаев недостаточный интерес к обучению, называемый иногда «формальным и беспечным отношением к школе». Если проследить общую динамику мотивов обучения от 1-го к 3-му классу, то выявляется следующее. Вначале у школьников преобладает интерес к внешней стороне пребывания в школе (сидение за партой, ношение формы, портфеля и т, д.). Затем возникает интерес к первым результатам своего учебного труда (к первым написанным буквам и цифрам, к первым отметкам учителя) и лишь после этого — к учебному процессу, содержанию обучения, а еще позднее — к способам добывания знаний.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Познавательные мотивы изменяются следующим образом: младшие школьники от интереса к отдельным фактам переходят к интересу к закономерностям, принципам. В младшем школьном возрасте возникают и мотивы к самообразованию, но они представлены самой простой формой — интересом к дополнительным источникам знания, что проявляется в эпизодическом чтении дополнительных книг.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Социальные мотивы развиваются от общего недифференцированного понимания социальной значимости обучения, с которым ребенок приходит в 1-й класс, к более глубокому осознанию причин необходимости учиться, к пониманию смысла учения «для себя», что делает социальные мотивы более действенными, чаще реализуемыми</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в поведении. Позиционные социальные мотивы в этом возрасте</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представлены желанием ребенка получить главным образом одобрение учителя. Отношение младшего школьника к учителю в целом доброжелательное и доверительное, хотя его огорчает получение плохих отметок. Появляется стремление занять определенное место и в коллективе сверстников, ориентировка на мнение товарищей. Мотивы коллективной работы широко присутствуют у младших школьников, но пока в самом общем и тривиальном их проявлении. Такова качественная картина мотивов учения в младшем школьном возрасте. Если же проследить количественную динамику, то приходится констатировать, что положительное отношение к обучению несколько снижается к окончанию начальной школы.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Интерес к учебной деятельности по сравнению с другими интересами учащихся планомерно возрастает в 1—2 классах и заметно снижается в 3-м классе как городских, так и сельских школ. Как показал анализ, снижение интереса происходит более заметно в тех классах начальной школы, где преобладала установка учителя на сообщение готовых знаний, на их запоминание, где активность школьника носила воспроизводящий, подражательный характер. Иными словами, учащиеся начальной школы проявляют интерес к тем заданиям, где есть возможность инициативы и самостоятельности. В этом возрасте ученики отдают предпочтение более трудным заданиям.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Некоторое общее снижение учебной мотивации к концу начальной школы, но мнению А.К. Марковой (2), не должно дезориентировать учителя. Дело в том, что угасает лишь общее положительное отношение к школе, причем угасает закономерно, так как интерес к обучению по существу удовлетворен. Пребывание в школе само по себе теряет для ребенка непосредственную эмоциональную привлекательность, он к этому привыкает. Во 2—3 классах понимание социальной значимости обучения должно быть подкреплено интересом к самому содержанию учебного процесса, к способам добывания знаний. Там, где учителю удается это сделать, снижения учебной</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мотивации к окончанию начальной школы не происходит.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Достижения учеников младшего школьного возраста в </w:t>
      </w:r>
      <w:proofErr w:type="spellStart"/>
      <w:r w:rsidRPr="005C76B0">
        <w:rPr>
          <w:rFonts w:ascii="Calibri" w:eastAsia="Times New Roman" w:hAnsi="Calibri" w:cs="Calibri"/>
          <w:color w:val="000000"/>
          <w:lang w:eastAsia="ru-RU"/>
        </w:rPr>
        <w:t>целеполагании</w:t>
      </w:r>
      <w:proofErr w:type="spellEnd"/>
      <w:r w:rsidRPr="005C76B0">
        <w:rPr>
          <w:rFonts w:ascii="Calibri" w:eastAsia="Times New Roman" w:hAnsi="Calibri" w:cs="Calibri"/>
          <w:color w:val="000000"/>
          <w:lang w:eastAsia="ru-RU"/>
        </w:rPr>
        <w:t xml:space="preserve"> состоят в том, что для них становятся произвольными многие психические функции (память, внимание). Школьник овладевает средствами преднамеренного запоминания, сосредоточения внимания, организации своего поведения в целом, подчинения своего поведения требованиям учителя. Постановка целей в младшем школьном возрасте характеризуется тем, что ученик готов к принятию задач, заданных учителем (умение младшего школьника подчинять свое поведение целям и задачам учителя от класса к классу возрастает, о чем свидетельствует выполнение правил поведения в школе, обязанностей в классе, прилежание школьника); становится способным определять важность и последовательность целей как на уроке, так и при самостоятельной организации своего времени (при соблюдении режима домашних занятий); готов самостоятельно наметить систему промежуточных целей на пути к главной цели, поставленной учителем (например, может назвать </w:t>
      </w:r>
      <w:r w:rsidRPr="005C76B0">
        <w:rPr>
          <w:rFonts w:ascii="Calibri" w:eastAsia="Times New Roman" w:hAnsi="Calibri" w:cs="Calibri"/>
          <w:color w:val="000000"/>
          <w:lang w:eastAsia="ru-RU"/>
        </w:rPr>
        <w:lastRenderedPageBreak/>
        <w:t>определенные самостоятельно этапы решения задачи), а также определить средства достижения этих промежуточных целей.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Слабость процессов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xml:space="preserve"> в этом возрасте сказывается в неумении школьника подчинить себя целям взрослого на достаточно длительное время, что выражается, например, в отсутствии внимания на уроке. Отсутствие у школьника способности сопоставить намечаемые им цели со своими возможностями может привести к неуспеху в учебной деятельности и снижению мотивации обучения. Процессы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xml:space="preserve"> младшего школьника не всегда соответствуют усложняющимся задачам учебной деятельности. </w:t>
      </w:r>
      <w:proofErr w:type="spellStart"/>
      <w:r w:rsidRPr="005C76B0">
        <w:rPr>
          <w:rFonts w:ascii="Calibri" w:eastAsia="Times New Roman" w:hAnsi="Calibri" w:cs="Calibri"/>
          <w:color w:val="000000"/>
          <w:lang w:eastAsia="ru-RU"/>
        </w:rPr>
        <w:t>Целеобразование</w:t>
      </w:r>
      <w:proofErr w:type="spellEnd"/>
      <w:r w:rsidRPr="005C76B0">
        <w:rPr>
          <w:rFonts w:ascii="Calibri" w:eastAsia="Times New Roman" w:hAnsi="Calibri" w:cs="Calibri"/>
          <w:color w:val="000000"/>
          <w:lang w:eastAsia="ru-RU"/>
        </w:rPr>
        <w:t xml:space="preserve"> неравномерно и неодинаковыми темпами формируется в учебной и в других видах деятельности. Как правило, в учебной деятельности оно является более совершенным. Процессы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xml:space="preserve"> не достаточно осознаются школьниками, если учебная деятельность строится только в условиях подчинения учащихся целям учителя. Младший школьник не без труда усваивает причинно-следственные отношения, путает причины и следствия.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Трудности в процессах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xml:space="preserve"> у младших школьников могут заключаться в недостаточной инициативе при решении собственных проблем. Они способны идти к цели в том случае, если указаны</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способы ее достижения. Младшие школьники беспомощны, когда оказываются наедине с трудностями и не получают одобрения со стороны взрослого, импульсивны, неспособны организовать себя по требованию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Слабость процессов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неумение выполнять требования учителя</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являются одной из причин отрицательного отношения к обучению и к школе в этом возрасте. Учителю важно соотносить свои требования с реальными возможностями каждого ученика в отдельности, а также последовательно и систематически помогать ученикам в их стремлении подчинить свое поведение нужным (в данном случае учебным) целям. Нельзя пренебрегать и игровыми ситуациями в обучении, в которых развивается способность ребенка к постановке цели и ее реализации. Эмоции, связанные с обучением в младшем школьном возрасте, имеют важное мотивационное значение.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 концу младшего школьного возраста у учащихся необходимо сформировать, хотя бы в первом приближении, учебно-познавательный мотив-интерес не только к новым знаниям и даже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не только к общим закономерностям, а именно к способам добывания новых знаний. Воспитание этого мотива необходимо для подготовки ученика к переходу в среднюю школу. Формирование новых уровней мотивации составляет существенный резерв воспитания позитивного отношения к обучению в данном возрасте. Главное содержание мотивации в этом возрасте — «научиться учиться». Младший школьный возраст — это начало становления мотивации учения, от которого во многом зависит ее дальнейшая судьба в течение всего школьного возраста.</w:t>
      </w:r>
    </w:p>
    <w:p w:rsidR="005C76B0" w:rsidRDefault="005C76B0" w:rsidP="005C76B0">
      <w:pPr>
        <w:shd w:val="clear" w:color="auto" w:fill="FFFFFF"/>
        <w:spacing w:after="0" w:line="240" w:lineRule="auto"/>
        <w:jc w:val="both"/>
        <w:rPr>
          <w:rFonts w:ascii="Calibri" w:eastAsia="Times New Roman" w:hAnsi="Calibri" w:cs="Calibri"/>
          <w:b/>
          <w:bCs/>
          <w:color w:val="000000"/>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Средний школьный возраст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Средний школьный</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возраст характеризуется объективными изменениями условий жизни школьника: увеличивается число учебных предметов, которые необходимо изучить</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ученику; занятия ведут несколько учителей, предъявляющих порой разные требования к учебной деятельности школьников; усложняется материал школьных программ; расширяются виды внеклассных и внешкольных занятий; ученик включается в новые социальные контакты как внутри класса, так и вне школы.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Выделим некоторые особенности подростка, способствующие становлению мотивации учения и препятствующие ей. Благоприятными особенностями мотивации в этом возрасте являются: «потребность во взрослости» — нежелание считать себя ребенком, стремление занять новую жизненную позицию по отношению к</w:t>
      </w:r>
      <w:r w:rsidRPr="005C76B0">
        <w:rPr>
          <w:rFonts w:ascii="Calibri" w:eastAsia="Times New Roman" w:hAnsi="Calibri" w:cs="Calibri"/>
          <w:i/>
          <w:iCs/>
          <w:color w:val="000000"/>
          <w:lang w:eastAsia="ru-RU"/>
        </w:rPr>
        <w:t> </w:t>
      </w:r>
      <w:r w:rsidRPr="005C76B0">
        <w:rPr>
          <w:rFonts w:ascii="Calibri" w:eastAsia="Times New Roman" w:hAnsi="Calibri" w:cs="Calibri"/>
          <w:color w:val="000000"/>
          <w:lang w:eastAsia="ru-RU"/>
        </w:rPr>
        <w:t xml:space="preserve">миру, к другим людям, к себе; особая восприимчивость подростка к усвоению норм поведения взрослого человека; общая активность, готовность включаться в различные виды деятельности совместно со взрослыми и сверстниками; стремление подростка на основе мнения другого человека (сверстника, учителя) осознать себя как личность, оценить себя с точки зрения другого человека и своих внутренних требований, потребность в самовыражении и самоутверждении; стремление подростка к самостоятельности; увеличение широты и разнообразия интересов (расширение кругозора), сочетающееся с появлением большей избирательности, </w:t>
      </w:r>
      <w:proofErr w:type="spellStart"/>
      <w:r w:rsidRPr="005C76B0">
        <w:rPr>
          <w:rFonts w:ascii="Calibri" w:eastAsia="Times New Roman" w:hAnsi="Calibri" w:cs="Calibri"/>
          <w:color w:val="000000"/>
          <w:lang w:eastAsia="ru-RU"/>
        </w:rPr>
        <w:t>дифференцированности</w:t>
      </w:r>
      <w:proofErr w:type="spellEnd"/>
      <w:r w:rsidRPr="005C76B0">
        <w:rPr>
          <w:rFonts w:ascii="Calibri" w:eastAsia="Times New Roman" w:hAnsi="Calibri" w:cs="Calibri"/>
          <w:color w:val="000000"/>
          <w:lang w:eastAsia="ru-RU"/>
        </w:rPr>
        <w:t>; определенность и устойчивость интересов; развитие у подростков на основе вышеперечисленных качеств специальных способностей (музыкальных, литературных, технических и др.). Психологи отмечают, что в среднем школьном возрасте умственная активность сочетается с возрастающей самостоятельностью и ярко обнаруживается в широте интересов. У детей и подростков общая умственная активность заметно опережает развитие специальных интересов и способностей.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Негативные характеристики учебной мотивации у подростка объясняются рядом причин. Незрелость оценок подростком самого себя и других людей приводит к трудностям во взаимоотношениях с ними: подросток не принимает на веру мнение и оценки учителя, порой впадает в негативизм, в конфликты с окружающими взрослыми. Стремление ко взрослости и нежелание прослыть отстающим среди сверстников вызывают внешнее безразличие к мнению учителя и отметкам, им выставляемым, порой браваду, несмотря</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на то, что реально подросток дорожит мнением взрослого. Стремление подростка к самостоятельности вызывает у него отрицательное отношение к готовым знаниям, простым и легким вопросам, репродуктивно-воспроизводящим видам учебной деятельности, к методам работы учителя, перенесенным из начальной школы. Недостаточное понимание связи учебных предметов, изучаемых в школе, с возможностью использования их в будущем снижает положительное отношение к обучению. Избирательный интерес к одним учебным предметам снижает интерес к другим из-за неумения подростка совместить их, правильно организовать свою учебную работу. Излишняя широта интересов может приводить к поверхностности и разбросанности, новые внеклассные и внешкольные занятия (чтение дополнительной литературы, занятия в кружках, в клубах, спорт, коллекционирование и др.) составляют серьезную конкуренцию учебной деятельности. Неустойчивость интересов выражается в их смене, чередовании. Мотивы положительного отношения к учению осознаются подростками лучше, чем мотивы отрицательного отношения.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Проследим развитие познавательных и социальных мотивов учения в подростковом возрасте.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Прежде всего у подростка укрепляются познавательные мотивы, интерес к новым знаниям. Причем в этом возрасте у большинства школьников интерес к</w:t>
      </w:r>
      <w:r w:rsidRPr="005C76B0">
        <w:rPr>
          <w:rFonts w:ascii="Calibri" w:eastAsia="Times New Roman" w:hAnsi="Calibri" w:cs="Calibri"/>
          <w:i/>
          <w:iCs/>
          <w:color w:val="000000"/>
          <w:lang w:eastAsia="ru-RU"/>
        </w:rPr>
        <w:t> </w:t>
      </w:r>
      <w:r w:rsidRPr="005C76B0">
        <w:rPr>
          <w:rFonts w:ascii="Calibri" w:eastAsia="Times New Roman" w:hAnsi="Calibri" w:cs="Calibri"/>
          <w:color w:val="000000"/>
          <w:lang w:eastAsia="ru-RU"/>
        </w:rPr>
        <w:t>фактам сменяется интересом к закономерностям. Широкие познавательные интересы в подростковом возрасте, по данным исследования А.К. Марковой, характерны примерно для четвертой части учащихся. Эти интересы вызывают у подростков стремление к решению поисковых задач и нередко выводят ученика за пределы школьной программы. В структуре личности подростка широкий познавательный интерес — ценное образование, однако при отсутствии необходимого педагогического влияния он может стать основой поверхностного отношения подростка к обучению. Стержневые познавательные интересы характерны для 1/5—1/3 каждой возрастной группы. При учете этих данных следует иметь в виду, что при планомерном формировании мотивации эта картина может измениться; увеличится число стержневых интересов, сократится число аморфных и т.д.</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Отметим, что подростковый возраст очень благоприятен для развития познавательных интересов. Развитию широких познавательных мотивов способствуют в этом возрасте многие виды внеклассных и внешкольных увлечений (кружки, секции и др.). Существенно укрепляется и интерес к способам приобретения знаний. Надежной основой этих мотивов является стремление школьников к взрослости. Им импонируют анализ и обсуждение методов познания, путей научного поиска, что очень обогащает их представления о приемах самостоятельного пополнения знаний. Вместе с тем подростки пока с трудом осознают этот вид учебных мотивов. Большинство школьников 5—8 классов считает, что для них наиболее значимым является мотив овладения новыми знаниями, мотив же овладения способами добывания знаний осознается как значимый очень редко. В подростковом возрасте продолжают развиваться и мотивы самообразования. Если у младших школьников эти мотивы чаше выражены в неопределенных, расплывчатых задачах собственного развития и реализуются в простейших способах — чтении дополнительной литературы, посещении ближайших библиотек, то у подростка мотивы и способы самообразования поднимаются на более высокий уровень. Задачи самообразования становятся более конкретными, причем нередко на первый план выступают близкие цели (сдать экзамены или зачеты, поступить в кружок) без отчетливой связи с перспективными целями выбора профессии и развития личности в целом. Способами осуществления самообразования здесь являются выборочное и довольно систематическое чтение новых источников, усвоение новой информации и одновременно максимальное использование материала школьной программы.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Интерес к знаниям, выходящим за пределы школьной программы, является очень характерным для подростков. Развитие познавательных мотивов в этом возрасте в целом определяется активным стремлением подростка к самостоятельным формам учебной работы. Это проявляется в удовлетворении, с которым подросток выполняет самостоятельные учебные задания на уроке, в его работе со сложным учебным</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материалом, в стремлении самому строить собственную познавательную деятельность за пределами школьной программы, в различных формах самообразования.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Охарактеризуем социальные мотивы учения в подростковом возрасте. Они все более совершенствуются, так как в ходе учебной и общественной работы у подростков обогащаются представления о нравственных ценностях, идеалах общества, оказывающих влияние на понимание учеником смысла учения. Эти мотивы особенно укрепляются в тех случаях, когда учитель показывает школьникам возможность использования результатов учения в будущей профессиональной деятельности, в общении, самообразовании.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Принципиальные качественные сдвиги в подростковом возрасте имеют место в так называемых позиционных мотивах учения. Их развитие определяется стремлением подростка занять новую позицию (позицию взрослого человека) в отношениях с окружающими — взрослыми и сверстниками, желанием понять другого человека и быть понятым, оценить себя с точки зрения другого человека. Мотивом, адекватным учебной деятельности, является мотив поиска контактов и сотрудничества с другими людьми, мотив овладения способами налаживания этого сотрудничества в учебном труде. Подросток во всех видах деятельности, 8 том числе и учебной, ставит перед собой вопрос: «Неужели я не такой, как все, или еще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хуже — такой, как все?» Этим обусловлен интерес школьника ко всем формам групповой и коллективной работы, где могут быть реализованы его социальные потребности в дружбе, в общении и взаимодействии с другим человеком, в самовыражении и самоутверждении через отношения с другими людьми.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Для реализации этих интересов эффективны различные формы </w:t>
      </w:r>
      <w:proofErr w:type="spellStart"/>
      <w:r w:rsidRPr="005C76B0">
        <w:rPr>
          <w:rFonts w:ascii="Calibri" w:eastAsia="Times New Roman" w:hAnsi="Calibri" w:cs="Calibri"/>
          <w:color w:val="000000"/>
          <w:lang w:eastAsia="ru-RU"/>
        </w:rPr>
        <w:t>взаимо</w:t>
      </w:r>
      <w:proofErr w:type="spellEnd"/>
      <w:r w:rsidRPr="005C76B0">
        <w:rPr>
          <w:rFonts w:ascii="Calibri" w:eastAsia="Times New Roman" w:hAnsi="Calibri" w:cs="Calibri"/>
          <w:color w:val="000000"/>
          <w:lang w:eastAsia="ru-RU"/>
        </w:rPr>
        <w:t xml:space="preserve">- и </w:t>
      </w:r>
      <w:proofErr w:type="spellStart"/>
      <w:r w:rsidRPr="005C76B0">
        <w:rPr>
          <w:rFonts w:ascii="Calibri" w:eastAsia="Times New Roman" w:hAnsi="Calibri" w:cs="Calibri"/>
          <w:color w:val="000000"/>
          <w:lang w:eastAsia="ru-RU"/>
        </w:rPr>
        <w:t>самопрезентирования</w:t>
      </w:r>
      <w:proofErr w:type="spellEnd"/>
      <w:r w:rsidRPr="005C76B0">
        <w:rPr>
          <w:rFonts w:ascii="Calibri" w:eastAsia="Times New Roman" w:hAnsi="Calibri" w:cs="Calibri"/>
          <w:color w:val="000000"/>
          <w:lang w:eastAsia="ru-RU"/>
        </w:rPr>
        <w:t xml:space="preserve">, виды </w:t>
      </w:r>
      <w:proofErr w:type="spellStart"/>
      <w:r w:rsidRPr="005C76B0">
        <w:rPr>
          <w:rFonts w:ascii="Calibri" w:eastAsia="Times New Roman" w:hAnsi="Calibri" w:cs="Calibri"/>
          <w:color w:val="000000"/>
          <w:lang w:eastAsia="ru-RU"/>
        </w:rPr>
        <w:t>взаимо</w:t>
      </w:r>
      <w:proofErr w:type="spellEnd"/>
      <w:r w:rsidRPr="005C76B0">
        <w:rPr>
          <w:rFonts w:ascii="Calibri" w:eastAsia="Times New Roman" w:hAnsi="Calibri" w:cs="Calibri"/>
          <w:color w:val="000000"/>
          <w:lang w:eastAsia="ru-RU"/>
        </w:rPr>
        <w:t>- и самоконтроля школьников, когда учитель может помочь подростку осознать и оценить отдельные стороны своей учебной деятельности и собственной личности в целом. Подростку импонируют такие формы учебной работы, где учитель и школьники совместно осуществляют поиск нового знания и новых путей его получения. Вместе с тем по сравнению с младшими школьниками у подростков возникают иногда весьма критические взгляды на учителя. Они очень чувствительны к несправедливости учителя, сплачиваются в группы в ходе конфликта с учителем.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Подросток соотносит, не всегда осознанно, собственную мотивацию и мотивацию сверстников с образцами и идеалами, принятыми в нашем обществе, А.Н. Леонтьев отмечал [3], что в подростковом возрасте становится актуальной задача на сопоставление мотивов, решение школьниками задач на поиск смысла: «Что для меня всего важнее?», «Что всего важнее для другого?», «Что для меня самое главное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что менее важное (учеба, спорт, музыка и т.д.)?», «Почему я делаю это так, а не иначе?» Осознание подростком соподчинения, сравнительной значимости своих мотивов означает, что в этом возрасте складывается осознанная система, иерархия мотивов. К концу подросткового возраста может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наблюдаться устойчивое доминирование какого-либо мотива. Подросток, как правило, осознает, что им движет несколько мотивов, может их назвать. Динамика мотивов учения в подростковом возрасте заключается в большей их избирательности, локализации, а также во все усиливающейся их связи с практической деятельностью.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Педагогическая работа по формированию познавательных интересов в подростковом возрасте может состоять в том, что учитель добивается углубления знаний у учащихся и их конкретизации, а со школьниками, имеющими выраженные стержневые интересы, учитель работает прежде всего над всесторонним расширением кругозора, над обеспечением широкого и гармонического развития этих детей. Если раскрыть для школьников обобщенность того или иного способа работы (например, математической или лингвистической задачи), то у учащихся появляется желание использовать этот способ и в новых ситуациях. Если систематически вводить школьников в ситуации коллективной учебной работы, то у них повышается действенность вновь возникшего учебно-познавательного мотива, так как возникает самостоятельное</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устойчивое побуждение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 xml:space="preserve">поделиться обобщенными способами работы с товарищами по классу. Особое значение для формирования зрелых форм учебно-познавательных мотивов в подростковом возрасте имеют самостоятельные формы учебной деятельности, развертывание форм самоконтроля и самооценки школьников, а также различные виды взаимоконтроля и </w:t>
      </w:r>
      <w:proofErr w:type="spellStart"/>
      <w:r w:rsidRPr="005C76B0">
        <w:rPr>
          <w:rFonts w:ascii="Calibri" w:eastAsia="Times New Roman" w:hAnsi="Calibri" w:cs="Calibri"/>
          <w:color w:val="000000"/>
          <w:lang w:eastAsia="ru-RU"/>
        </w:rPr>
        <w:t>взаимооценки</w:t>
      </w:r>
      <w:proofErr w:type="spellEnd"/>
      <w:r w:rsidRPr="005C76B0">
        <w:rPr>
          <w:rFonts w:ascii="Calibri" w:eastAsia="Times New Roman" w:hAnsi="Calibri" w:cs="Calibri"/>
          <w:color w:val="000000"/>
          <w:lang w:eastAsia="ru-RU"/>
        </w:rPr>
        <w:t xml:space="preserve">. Главное содержание мотивации в этом возрасте — научиться сотрудничать с другими людьми в ходе совместно осуществляемой учебной деятельности. Качественная картина развития мотивов в подростковом возрасте, количественная их динамика таковы, что в начале средней школы интерес к учению повышается за счет появления новых учебных предметов, разных учителей, а затем к 6—8 классам вновь снижается. К концу 9-го класса мотивация вновь возрастает в связи с определением путей дальнейшего обучения, а также с выбором форм завершения среднего образования (школа, средние специальные учебные заведения). Снижение интереса к обучению в средней школе связано с описанными выше психологическими </w:t>
      </w:r>
      <w:r w:rsidRPr="005C76B0">
        <w:rPr>
          <w:rFonts w:ascii="Calibri" w:eastAsia="Times New Roman" w:hAnsi="Calibri" w:cs="Calibri"/>
          <w:color w:val="000000"/>
          <w:lang w:eastAsia="ru-RU"/>
        </w:rPr>
        <w:lastRenderedPageBreak/>
        <w:t>особенностями подростков. В то же время одной из важных причин снижения мотивации является недостаточный учет учителем социальных мотивов подростков, когда для них не раскрывается связь обучения с социально значимыми видами деятельности (трудом, самообразованием и др.), когда в ходе обучения не реализуются специфические для подростка стремления к взрослости, к самостоятельности, к взаимодействиям со сверстниками. К сожалению, недостаточная развитость учебно-познавательных мотивов порой продолжает сохраняться как причина отсутствия интереса к обучению у подростков.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Процессы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xml:space="preserve"> в среднем школьном возрасте во многом связаны с отработкой умения произвольно организовывать свою учебную работу, сосредотачивать внимание, преднамеренно запоминать. Если учащиеся начальных классов нуждаются в отдыхе в середине урока или в переключении на другой вид работы, то подростки способны удерживать свое внимание в течение всего урока, умеют распределять внимание между несколькими видами учебной работы, нередко предпочитают быстрый темп работы. Эти особенности обусловливают упорство подростков в достижении цели, в преодолении препятствий.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Постановка целей в среднем школьном возрасте характеризуется следующим: подросток, в отличие от младшего школьника, не только подчиняет свое поведение цели, заданной учителем, но и может самостоятельно ставить цели, то есть планировать свою работу. Самостоятельная постановка целей распространяется не только на учебную работу, но и на внеклассные виды деятельности. Если младший школьник ставит собственные цели обычно лишь как промежуточные по отношению к цели учителя, то подросток способен наметить для себя самостоятельную иерархию целей, определить последовательность их достижения, получить удовольствие от планирования крупных блоков своей учебной деятельности. Подросток уже умеет ставить гибкие цели, меняющиеся в зависимости от условий, что необходимо при обучении, построенном на решении проблем. У многих учащихся складывается привычка длительное время следовать своей цели и подчинять этому свое поведение. Подростки обнаруживают упорство в достижении цели и в преодолении трудностей на этом пути. Развитие стержневых избирательных интересов делает поведение подростков в целом целеустремленным. К концу подросткового возраста складывается умение ставить перспективные цели, связанные с будущим.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Слабость процессов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xml:space="preserve"> у подростков проявляется в следующем. Их способность к достижению целей проявляется неравномерно в разных учебных предметах и в различных видах деятельности. Подросток нередко обнаруживает неспособность связать цели и мотивы своей учебной деятельности с целями и мотивами предстоящих видов деятельности, главным образом, трудовой деятельности. Активность подростка при постановке целей опережает умение их реализовывать и достигать, что является нередко причиной трудных ситуаций и отражает стремление подростка ставить «взрослые» цели, но в то же время обнаруживает неумение контролировать себя при их реализации. Развивающая работа с подростками в данном случае состоит в формировании у них отсутствующих приемов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Вместе с тем важной воспитательной задачей является предоставление подростку возможности осуществлять самостоятельную пробу сил и способностей, то есть ставить перед самим собой несколько целей и проводить</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 xml:space="preserve">их широкую апробацию. Школьник должен сам убедиться в несостоятельности для себя определенных целей, научиться выбирать цели (в том числе и будущую профессию) обоснованно и уверенно. Это будет способствовать преодолению инфантилизма старшим подростком при выборе своего жизненного пути. Для развития процессов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также большое значение имеет вовлечение школьника, наряду с обучением, и в другие виды деятельности (общественно-политическую, общественно-полезную, спортивную и др.). Это учит подростка распределять внимание между несколькими целями, определять разумную последовательность их выполнения, а значит, планировать и ценить свое время, оптимально его использовать.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Эмоциональная жизнь подростка связана с ростом его самосознания и вместе с тем с неустойчивостью его самооценки. Процесс сопоставления подростком своих возможностей с возможностями других школьников и со своими потенциальными устремлениями, неумение порой их адекватно оценить вызывают категоричность его оценок, перепады в его эмоциях, резкие колебания и смену настроений от гипертрофированного самомнения, самоуверенности, повышенного критицизма, максимализма в оценке другого человека до самоуничижения, восторженности другим человеком.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Для диагностики мотивации учения в среднем школьном</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 xml:space="preserve">возрасте нами были разработаны две методики: одна — для учеников 7-х классов, другая — для учеников 9-х классов. Была проведена </w:t>
      </w:r>
      <w:r w:rsidRPr="005C76B0">
        <w:rPr>
          <w:rFonts w:ascii="Calibri" w:eastAsia="Times New Roman" w:hAnsi="Calibri" w:cs="Calibri"/>
          <w:color w:val="000000"/>
          <w:lang w:eastAsia="ru-RU"/>
        </w:rPr>
        <w:lastRenderedPageBreak/>
        <w:t>апробация методик, после чего были внесены некоторые коррективы в формулировки анкет и способ их обработки.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Старший школьный возраст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Старший школьный возраст характеризуется следующими объективными изменениями в жизни школьника: близость факта завершения среднего образования и необходимость выбора профессии; объективные свидетельства взросления — получение паспорта, в 18 лет — гражданское совершеннолетие и получение Гражданских прав; позиция самих </w:t>
      </w:r>
      <w:proofErr w:type="spellStart"/>
      <w:r w:rsidRPr="005C76B0">
        <w:rPr>
          <w:rFonts w:ascii="Calibri" w:eastAsia="Times New Roman" w:hAnsi="Calibri" w:cs="Calibri"/>
          <w:color w:val="000000"/>
          <w:lang w:eastAsia="ru-RU"/>
        </w:rPr>
        <w:t>одиннадцатиклассников</w:t>
      </w:r>
      <w:proofErr w:type="spellEnd"/>
      <w:r w:rsidRPr="005C76B0">
        <w:rPr>
          <w:rFonts w:ascii="Calibri" w:eastAsia="Times New Roman" w:hAnsi="Calibri" w:cs="Calibri"/>
          <w:color w:val="000000"/>
          <w:lang w:eastAsia="ru-RU"/>
        </w:rPr>
        <w:t xml:space="preserve"> в школе как старших; знакомство с новыми формами обучения (семинары, зачеты и др.) и усложнение в связи с этим учебной деятельности; развертывание зрелой деятельности по самообразованию.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Развитию мотивации учения в этом возрасте содействует ряд особенностей старшеклассника: потребность в жизненном самоопределении и обращенность планов в будущее, осмысление с этих позиций настоящего; наличие социальных мотивов долга, ответственности перед обществом; тенденция к осознанию школьником своего мировоззрения как сплава социальных и познавательных мотивов, ценностных ориентации; осознание себя как целостной личности, своих возможностей в выборе профессии, своей жизненной позиции; </w:t>
      </w:r>
      <w:proofErr w:type="spellStart"/>
      <w:r w:rsidRPr="005C76B0">
        <w:rPr>
          <w:rFonts w:ascii="Calibri" w:eastAsia="Times New Roman" w:hAnsi="Calibri" w:cs="Calibri"/>
          <w:color w:val="000000"/>
          <w:lang w:eastAsia="ru-RU"/>
        </w:rPr>
        <w:t>сформированность</w:t>
      </w:r>
      <w:proofErr w:type="spellEnd"/>
      <w:r w:rsidRPr="005C76B0">
        <w:rPr>
          <w:rFonts w:ascii="Calibri" w:eastAsia="Times New Roman" w:hAnsi="Calibri" w:cs="Calibri"/>
          <w:color w:val="000000"/>
          <w:lang w:eastAsia="ru-RU"/>
        </w:rPr>
        <w:t xml:space="preserve">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 переход от предполагаемых перспективных целей к реальным, готовность к принятию решений, касающихся не только себя, но и других; повышенный интерес ко всем формам самообразования; устойчивость интересов, относительная независимость от мнения окружающих [4].</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Мотивацию учения в старшем школьном возрасте затрудняют: устойчивый интерес к одним учебным предметам в ущерб усвоению других; неудовлетворенность однообразием форм учебных занятий, отсутствием творческих и проблемно-поисковых форм учебной деятельности, негативное, отношение к формам жесткого контроля со стороны учителя; сохранение ситуативных мотивов выбора жизненного пути (например, по аналогии с товарищем); недостаточная устойчивость социальных мотивов долга при столкновении с препятствиями.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Проследим развитие познавательных мотивов в старшем Школьном возрасте. Все исследователи отмечают значительную избирательность познавательных мотивов в этом возрасте, причем эта избирательность продиктована не только бескорыстным интересом к учебному предмету, как у подростков, но и выбором профессии. Избирательные познавательные интересы являются основой дальнейшего развития</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всех специальных способностей. Интерес к знаниям становится более глубоким, затрагивает не только закономерности учебного предмета, но и основы наук. Интерес к способам добывания знания совершенствуется как интерес к методам теоретического и творческого мышления. Старшеклассники с удовольствием участвуют в школьных научных обществах, в исследовательской работе на уроках. Вместе с тем их привлекают и пути повышения продуктивности (результативности) познавательной деятельности, о чем свидетельствует их интерес к пособиям по культуре и рациональной организации умственного труда. Вероятно, в этом возрасте можно говорить о проявлении единства процессуальной и результативной сторон учения. Интенсивно развиваются мотивы и способы самообразовательной деятельности.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В процессе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у старшеклассников доминируют далекие цели, связанные с жизненными перспективами, выбором профессии и самовоспитанием. Эти мотивы и цели приводят к развитию принципиально новых способов самообразовательной деятельности. Появляется стремление к анализу индивидуального стиля своей учебной деятельности, к определению сильных и слабых сторон своей учебной работы, желание понять и выразить свою индивидуальность в ходе обучения.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Примечательно, что в старшем школьном возрасте все вилы познавательных мотивов становятся </w:t>
      </w:r>
      <w:proofErr w:type="spellStart"/>
      <w:r w:rsidRPr="005C76B0">
        <w:rPr>
          <w:rFonts w:ascii="Calibri" w:eastAsia="Times New Roman" w:hAnsi="Calibri" w:cs="Calibri"/>
          <w:color w:val="000000"/>
          <w:lang w:eastAsia="ru-RU"/>
        </w:rPr>
        <w:t>смыслообразуюшими</w:t>
      </w:r>
      <w:proofErr w:type="spellEnd"/>
      <w:r w:rsidRPr="005C76B0">
        <w:rPr>
          <w:rFonts w:ascii="Calibri" w:eastAsia="Times New Roman" w:hAnsi="Calibri" w:cs="Calibri"/>
          <w:color w:val="000000"/>
          <w:lang w:eastAsia="ru-RU"/>
        </w:rPr>
        <w:t>, приобретение знаний становится делом жизненной важности для ученика, поэтому старшеклассники проявляют значительный интерес к уяснению смысла приобретаемых знаний и к способам их добывания для реализации своих жизненных планов.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Социальные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 xml:space="preserve">мотивы в старшем школьном возрасте также развиваются в нескольких направлениях. Так, возрастает роль широких социальных мотивов долга, ответственности перед обществом. Но не у всех школьников эти мотивы развиты, что проявляется в элементах незрелости, иждивенчестве, потребительском отношении к обществу, нежелании и неумении вносить свой вклад в социальную практику. Социальные позиционные мотивы, складывающиеся в отношениях с окружающими, также изменяются. Отношения со сверстниками продолжают играть для учащихся значительную роль, неприятие старшеклассника в классном коллективе вызывает у него неудовлетворенность, беспокойство, отрицательные эмоции. Отношения учащихся с учителем в старших классах школы стабилизируются. Предстоящее окончание школы, экзамены усиливают деловую ориентацию школьников в отношениях с педагогами. Вместе с тем возрастает стремление школьников к уважительным формам контроля со стороны учителя. В ряде случаев возрастает требовательность и </w:t>
      </w:r>
      <w:r w:rsidRPr="005C76B0">
        <w:rPr>
          <w:rFonts w:ascii="Calibri" w:eastAsia="Times New Roman" w:hAnsi="Calibri" w:cs="Calibri"/>
          <w:color w:val="000000"/>
          <w:lang w:eastAsia="ru-RU"/>
        </w:rPr>
        <w:lastRenderedPageBreak/>
        <w:t>критичность старшеклассников по отношению к учителю. В этом возрасте, как никогда, велика воспитательная роль личности учителя. Претензии на самостоятельность старших Школьников отличаются от таких же претензий подростков. Подростки обычно стремятся к самостоятельности в учебе, в выборе друзей и занятий по интересам, в распределении свободного времени. Старшеклассники же претендуют на самостоятельность в более ответственных сферах жизни, которые связаны с определением планов на будущее, с жизненными перспективами, с оценками тех или иных общественных явлений. Вновь возрастает мотив получения хорошей отметки учителя, что связано с итогами обучения в средней школе, отражаемыми в аттестате зрелости. Если сопоставить развитие познавательных и социальных мотивов, то наблюдается некоторое различие между интенсивностью их формирования. Определенное соответствие имеется между познавательными мотивами и мотивами долга.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Социальные мотивы осознаются и оцениваются школьниками не так высоко, как познавательные, что говорит о недостаточной их развитости даже у выпускников школы. Это объясняется тем, что умственное и физическое развитие современного старшеклассника опережает его нравственную зрелость. Некоторое отставание в социально-нравственном развитии, в том числе и неразвитость социальных мотивов, требует пристального внимания педагога и воспитателя к этому аспекту.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Недостаточно осознаются старшеклассниками убеждения и идеалы, лежащие в основе положительного отношения к обучению, так как учащиеся не всегда видят связь между ними и мотивацией. Основными причинами отрицательного отношения к обучению у старшеклассников являются отсутствие</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интереса к обучению и непонимание его смысла; обстоятельствами, усиливающими это отношение, являются, по мнению старшеклассников, лень, собственное безволие школьников и отрицательные черты личности учителя. Причины положительного отношения к обучению старшеклассниками, как и</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 xml:space="preserve">подростками, осознаются лучше, чем причины отрицательного отношения. Если проследить в целом качественное изменение социальных и познавательных мотивов в старшем школьном возрасте, то можно выделить следующие принципиальные сдвиги в их развитии. К окончанию старшего школьного возраста происходит взаимовлияние и взаимопроникновение социальных и познавательных мотивов, наблюдается уменьшение или отсутствие противоречий между ними, что объясняется усиливающейся связью личных познавательных установок школьников с требованиями общества. Происходит обогащение личностным смыслом как социальных, так и познавательных мотивов, то есть превращение их в </w:t>
      </w:r>
      <w:proofErr w:type="spellStart"/>
      <w:r w:rsidRPr="005C76B0">
        <w:rPr>
          <w:rFonts w:ascii="Calibri" w:eastAsia="Times New Roman" w:hAnsi="Calibri" w:cs="Calibri"/>
          <w:color w:val="000000"/>
          <w:lang w:eastAsia="ru-RU"/>
        </w:rPr>
        <w:t>смыслообразующие</w:t>
      </w:r>
      <w:proofErr w:type="spellEnd"/>
      <w:r w:rsidRPr="005C76B0">
        <w:rPr>
          <w:rFonts w:ascii="Calibri" w:eastAsia="Times New Roman" w:hAnsi="Calibri" w:cs="Calibri"/>
          <w:color w:val="000000"/>
          <w:lang w:eastAsia="ru-RU"/>
        </w:rPr>
        <w:t>. В связи с этим возрастают действенность, осознанность, самостоятельность проявления всех мотивов, их реализация в поведении. Происходит образование новых мотивов — профессиональных — за счет проявления у школьников фактора личной значимости отдельных, ранее выполнявшихся ими действий (сдвиг мотива на цель). Появление профессиональных мотивов означает принципиальное</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преобразование мотивационной</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сферы обучения. Профессиональные мотивы начинают преобладать в структуре мотивации старшеклассников.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Причинами снижения учебной мотивации в этом возрасте, как и в других возрастных периодах, могут быть неучтенные педагогом возрастные особенности старшеклассников, неспособность педагога к применению современных методических приемов, ограниченность педагогических возможностей учителя, особенности его личности.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Обратимся к характеристике процессов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в старшем школьном возрасте. Условия учебной и общественной жизни старшеклассника таковы, что для сознательной </w:t>
      </w:r>
      <w:proofErr w:type="spellStart"/>
      <w:r w:rsidRPr="005C76B0">
        <w:rPr>
          <w:rFonts w:ascii="Calibri" w:eastAsia="Times New Roman" w:hAnsi="Calibri" w:cs="Calibri"/>
          <w:color w:val="000000"/>
          <w:lang w:eastAsia="ru-RU"/>
        </w:rPr>
        <w:t>саморегуляции</w:t>
      </w:r>
      <w:proofErr w:type="spellEnd"/>
      <w:r w:rsidRPr="005C76B0">
        <w:rPr>
          <w:rFonts w:ascii="Calibri" w:eastAsia="Times New Roman" w:hAnsi="Calibri" w:cs="Calibri"/>
          <w:color w:val="000000"/>
          <w:lang w:eastAsia="ru-RU"/>
        </w:rPr>
        <w:t xml:space="preserve"> поведения в его психике должны протекать процессы высокого уровня произвольности. Если у подростка далекие перспективные цели существовали только в воображаемом плане, то для старшеклассника они становятся близкой реальностью. Самоопределение в выборе профессии и построение планов своей жизни требует и самоограничения. Это значит, что школьник должен уметь наложить внутренний запрет на некоторые цели, их постановку и реализацию</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Выпускник школы, по сути, строит систему своих целей на основе соподчинения мотивов, то есть определяет последовательность достижения целей в зависимости от уровня их объективной и субъективной («для себя») значимости. Старшеклассник овладевает</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 xml:space="preserve">также рядом новых способов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предвидение последствий достижения тех или иных целей, последствий своих поступков; определение ресурсов (времени и сил) для реализации целей; принятие решения (постановка цели и определение пути ее достижения), касающегося не только его, но и других людей — сверстников, учеников младших классов и т.д.</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Для старшего школьного возраста остается актуальной воспитательная задача предоставления молодым людям широкого поля деятельности, что поможет им адекватно осуществить жизненный выбор. В условиях узкого круга пелен и задач, например при ранней специализации, школьнику не </w:t>
      </w:r>
      <w:r w:rsidRPr="005C76B0">
        <w:rPr>
          <w:rFonts w:ascii="Calibri" w:eastAsia="Times New Roman" w:hAnsi="Calibri" w:cs="Calibri"/>
          <w:color w:val="000000"/>
          <w:lang w:eastAsia="ru-RU"/>
        </w:rPr>
        <w:lastRenderedPageBreak/>
        <w:t>предоставляется возможности проверить себя е разных видах деятельности, поэтому ранняя узкая специализация не вполне оправдывает себя в деле формирования разносторонней развитой личности.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Слабость процессов </w:t>
      </w:r>
      <w:proofErr w:type="spellStart"/>
      <w:r w:rsidRPr="005C76B0">
        <w:rPr>
          <w:rFonts w:ascii="Calibri" w:eastAsia="Times New Roman" w:hAnsi="Calibri" w:cs="Calibri"/>
          <w:color w:val="000000"/>
          <w:lang w:eastAsia="ru-RU"/>
        </w:rPr>
        <w:t>целеобразования</w:t>
      </w:r>
      <w:proofErr w:type="spellEnd"/>
      <w:r w:rsidRPr="005C76B0">
        <w:rPr>
          <w:rFonts w:ascii="Calibri" w:eastAsia="Times New Roman" w:hAnsi="Calibri" w:cs="Calibri"/>
          <w:color w:val="000000"/>
          <w:lang w:eastAsia="ru-RU"/>
        </w:rPr>
        <w:t>, характерных для старшего школьного возраста, может выражаться в том, что при выборе целей ученик обнаруживает неумение сочетать главные цели с второстепенными, вследствие чего он не в состоянии распределить свое внимание между несколькими целями. Многие старшеклассники не всегда готовы к постановке для себя перспективных целей, соответствующих требованиям общества и собственным возможностям, отсюда нередки ошибки в выборе профессии.</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15</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Расширяется спектр положительных и отрицательных эмоций, связанных с целостным представлением о собственном месте в учебной деятельности, с дифференцированной самооценкой. Чаше всего старшеклассники демонстрируют обоснованную уверенность в себе, в своих силах, а также способность к рефлексии и здоровой иронии, что является источником активности личности. Однако в ряде случаев процесс развития самосознания сопровождается и отрицательными эмоциями: юношеской неуверенностью, колебаниями, сомнениями, ложным самолюбием и др. Конфликтные эмоции возникают у старшеклассника при осознании несоответствия своих возможностей тем требованиям, которые предъявляются к той или иной профессии. Главное содержание мотивации в этом возрасте — овладение на высоком уровне приемами учения и самообразования, формами взаимодействия с другими людьми в целях подготовки к выбору профессии.</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16</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СИСТЕМА ВОЗРАСТНОЙ ДИАГНОСТИКИ УЧЕБНОЙ МОТИВАЦИИ ШКОЛЬНИКОВ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 соответствии с основными компонентами (показателями) мотивации учения каждая из предлагаемых диагностических методик включает </w:t>
      </w:r>
      <w:r w:rsidRPr="005C76B0">
        <w:rPr>
          <w:rFonts w:ascii="Calibri" w:eastAsia="Times New Roman" w:hAnsi="Calibri" w:cs="Calibri"/>
          <w:i/>
          <w:iCs/>
          <w:color w:val="000000"/>
          <w:sz w:val="24"/>
          <w:szCs w:val="24"/>
          <w:lang w:eastAsia="ru-RU"/>
        </w:rPr>
        <w:t>в </w:t>
      </w:r>
      <w:r w:rsidRPr="005C76B0">
        <w:rPr>
          <w:rFonts w:ascii="Calibri" w:eastAsia="Times New Roman" w:hAnsi="Calibri" w:cs="Calibri"/>
          <w:color w:val="000000"/>
          <w:sz w:val="24"/>
          <w:szCs w:val="24"/>
          <w:lang w:eastAsia="ru-RU"/>
        </w:rPr>
        <w:t xml:space="preserve">себя шесть содержательных блоков: личностный смысл обучения; степень развития </w:t>
      </w:r>
      <w:proofErr w:type="spellStart"/>
      <w:r w:rsidRPr="005C76B0">
        <w:rPr>
          <w:rFonts w:ascii="Calibri" w:eastAsia="Times New Roman" w:hAnsi="Calibri" w:cs="Calibri"/>
          <w:color w:val="000000"/>
          <w:sz w:val="24"/>
          <w:szCs w:val="24"/>
          <w:lang w:eastAsia="ru-RU"/>
        </w:rPr>
        <w:t>целеполагания</w:t>
      </w:r>
      <w:proofErr w:type="spellEnd"/>
      <w:r w:rsidRPr="005C76B0">
        <w:rPr>
          <w:rFonts w:ascii="Calibri" w:eastAsia="Times New Roman" w:hAnsi="Calibri" w:cs="Calibri"/>
          <w:color w:val="000000"/>
          <w:sz w:val="24"/>
          <w:szCs w:val="24"/>
          <w:lang w:eastAsia="ru-RU"/>
        </w:rPr>
        <w:t>; виды мотивации; внешние или внутренние мотивы; тенденции на достижение успеха или неудачи при обучении; реализация мотивов обучения в поведении. Каждый блок представлен в анкете тремя вопросами.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Однако в методиках для детей младшего школьного возраста (поступающих в школу, заканчивающих 1-й класс, переходящих из начальных классов в средние) акцент ставится на выявление общего (итогового) уровня мотивации успеха в целом и преобладающих мотивов. Подробный поэлементный анализ учебной</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мотивации (т.е. качественную характеристику всех показателей мотивации) считаем целесообразным проводить начиная с подросткового возраста (с 7-го класса). Данный подход отражен в каждой из методик.</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Кроме того, во всех предлагаемых методика</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при составлении анкеты нами были сохранены основные подходы, представленные в книге М.Р. Гинзбурга «Изучение учебной</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мотивации» [5]:</w:t>
      </w: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балльная оценка и формулировка вариантов окончания каждого Неоконченного предложения учитывают наличие примерно шести мотивов (внешнего, игрового, получения отметки, позиционного, социального и учебного).</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Обработка результатов методики мотивация (с картинками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Ответы учеников (выборы определенных картинок) заносятся в общую таблицу, из которой становится известно общее число выборов каждой картинки по всей выборке детей, поступающих с школу. Количество знаков «+» в каждой колонке свидетельствует о том, сколько раз была выбрана та или иная картинка (соответствующий мотив). Подсчитывается процентное соотношение между всеми мотивами и делается вывод о преобладающих тенденциях в мотивациях поступающих в школу детей.</w:t>
      </w:r>
    </w:p>
    <w:tbl>
      <w:tblPr>
        <w:tblW w:w="0" w:type="auto"/>
        <w:shd w:val="clear" w:color="auto" w:fill="FFFFFF"/>
        <w:tblCellMar>
          <w:left w:w="0" w:type="dxa"/>
          <w:right w:w="0" w:type="dxa"/>
        </w:tblCellMar>
        <w:tblLook w:val="04A0"/>
      </w:tblPr>
      <w:tblGrid>
        <w:gridCol w:w="3375"/>
        <w:gridCol w:w="1279"/>
        <w:gridCol w:w="1043"/>
        <w:gridCol w:w="1044"/>
        <w:gridCol w:w="1042"/>
        <w:gridCol w:w="1044"/>
        <w:gridCol w:w="1044"/>
      </w:tblGrid>
      <w:tr w:rsidR="005C76B0" w:rsidRPr="005C76B0" w:rsidTr="005C76B0">
        <w:trPr>
          <w:trHeight w:val="260"/>
        </w:trPr>
        <w:tc>
          <w:tcPr>
            <w:tcW w:w="3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0" w:name="10c9e0ff79f586b02e7fcc409f1323ccaf32bd9a"/>
            <w:bookmarkStart w:id="1" w:name="0"/>
            <w:bookmarkEnd w:id="0"/>
            <w:bookmarkEnd w:id="1"/>
            <w:r w:rsidRPr="005C76B0">
              <w:rPr>
                <w:rFonts w:ascii="Calibri" w:eastAsia="Times New Roman" w:hAnsi="Calibri" w:cs="Calibri"/>
                <w:b/>
                <w:bCs/>
                <w:color w:val="000000"/>
                <w:sz w:val="32"/>
                <w:lang w:eastAsia="ru-RU"/>
              </w:rPr>
              <w:t>выборы</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sz w:val="24"/>
                <w:szCs w:val="24"/>
                <w:lang w:eastAsia="ru-RU"/>
              </w:rPr>
              <w:t>Мотивы ( №№ картинок)</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3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6</w:t>
            </w:r>
          </w:p>
        </w:tc>
      </w:tr>
      <w:tr w:rsidR="005C76B0" w:rsidRPr="005C76B0" w:rsidTr="005C76B0">
        <w:tc>
          <w:tcPr>
            <w:tcW w:w="3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p w:rsidR="005C76B0" w:rsidRPr="005C76B0" w:rsidRDefault="005C76B0" w:rsidP="005C76B0">
            <w:pPr>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II</w:t>
            </w:r>
          </w:p>
          <w:p w:rsidR="005C76B0" w:rsidRPr="005C76B0" w:rsidRDefault="005C76B0" w:rsidP="005C76B0">
            <w:pPr>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III</w:t>
            </w:r>
          </w:p>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Контрольный выбор</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Контрольный выбор добавляет к общей сумме баллов количество баллов соответствующего выбора.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Учебная мотивация диагностируется по наибольшему количеству баллов (доминирующая мотивация). Иногда ребенок может руководствоваться и другими мотивами. Об отсутствии мотивации обучения свидетельствует ограниченность предпочтений, т.е. школьниками практикуются различные подходы к тем или иным ситуациям.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Из ответов-выборов будущих первоклассников делается вывод о сущности ведущего мотива будущей учебной деятельности.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Выбор ребенком одной и той же картинки три раза подряд, а также ответы на вопросы, подтверждающие осознанность его выбора, свидетельствуют о наличии одного ведущего мотива.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17</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Выбор ребенком одной и той же картинки два раза подряд и ответы на вопросы, подтверждающие осознанность его выбора, свидетельствуют о наличии одного ведущего мотива, а также другого мотива, менее значимого.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Если ребенок выбирает три разных картинки и осознанно объясняет свои выборы, то это свидетельствует о разносторонней мотивации, по ведущим следует считать мотив, обозначенный первой выбранной картинкой.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Когда ребенок выбирает 3 разных картинки и не может рационально объяснить свои выборы, это может свидетельствовать о недостаточном развитии мотивационной составляющей при подготовке к школе. Но условно ведущим следует считать мотив, обозначенный первой выбранной картинкой.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Для отслеживания дальнейшей результативности процесса формирования учебной мотивации у учащихся целесообразно выявить уровень мотивации в целом.</w:t>
      </w:r>
    </w:p>
    <w:p w:rsidR="005C76B0" w:rsidRPr="005C76B0" w:rsidRDefault="005C76B0" w:rsidP="005C76B0">
      <w:pPr>
        <w:numPr>
          <w:ilvl w:val="0"/>
          <w:numId w:val="3"/>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Внешний мотив — 0 баллов;</w:t>
      </w:r>
    </w:p>
    <w:p w:rsidR="005C76B0" w:rsidRPr="005C76B0" w:rsidRDefault="005C76B0" w:rsidP="005C76B0">
      <w:pPr>
        <w:numPr>
          <w:ilvl w:val="0"/>
          <w:numId w:val="3"/>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игровой мотив — 1 балл;</w:t>
      </w:r>
    </w:p>
    <w:p w:rsidR="005C76B0" w:rsidRPr="005C76B0" w:rsidRDefault="005C76B0" w:rsidP="005C76B0">
      <w:pPr>
        <w:numPr>
          <w:ilvl w:val="0"/>
          <w:numId w:val="3"/>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получение отметки — 2 балла;</w:t>
      </w:r>
    </w:p>
    <w:p w:rsidR="005C76B0" w:rsidRPr="005C76B0" w:rsidRDefault="005C76B0" w:rsidP="005C76B0">
      <w:pPr>
        <w:numPr>
          <w:ilvl w:val="0"/>
          <w:numId w:val="3"/>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позиционный мотив — 3 балла;</w:t>
      </w:r>
    </w:p>
    <w:p w:rsidR="005C76B0" w:rsidRPr="005C76B0" w:rsidRDefault="005C76B0" w:rsidP="005C76B0">
      <w:pPr>
        <w:numPr>
          <w:ilvl w:val="0"/>
          <w:numId w:val="3"/>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социальный мотив — 4 балла;</w:t>
      </w:r>
    </w:p>
    <w:p w:rsidR="005C76B0" w:rsidRPr="005C76B0" w:rsidRDefault="005C76B0" w:rsidP="005C76B0">
      <w:pPr>
        <w:numPr>
          <w:ilvl w:val="0"/>
          <w:numId w:val="3"/>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учебный мотив — 5 баллов.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Баллы выбранных картинок суммируются и на их основе по оценочной таблице выявляются уровни мотивации (табл. 4).</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4</w:t>
      </w:r>
    </w:p>
    <w:tbl>
      <w:tblPr>
        <w:tblW w:w="0" w:type="auto"/>
        <w:shd w:val="clear" w:color="auto" w:fill="FFFFFF"/>
        <w:tblCellMar>
          <w:left w:w="0" w:type="dxa"/>
          <w:right w:w="0" w:type="dxa"/>
        </w:tblCellMar>
        <w:tblLook w:val="04A0"/>
      </w:tblPr>
      <w:tblGrid>
        <w:gridCol w:w="2344"/>
        <w:gridCol w:w="1340"/>
        <w:gridCol w:w="1340"/>
        <w:gridCol w:w="1340"/>
        <w:gridCol w:w="3016"/>
      </w:tblGrid>
      <w:tr w:rsidR="005C76B0" w:rsidRPr="005C76B0" w:rsidTr="005C76B0">
        <w:trPr>
          <w:trHeight w:val="560"/>
        </w:trPr>
        <w:tc>
          <w:tcPr>
            <w:tcW w:w="23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2" w:name="35e1031297f98b202dbb787d1e1ca7da9c9a0e49"/>
            <w:bookmarkStart w:id="3" w:name="1"/>
            <w:bookmarkEnd w:id="2"/>
            <w:bookmarkEnd w:id="3"/>
            <w:r w:rsidRPr="005C76B0">
              <w:rPr>
                <w:rFonts w:ascii="Calibri" w:eastAsia="Times New Roman" w:hAnsi="Calibri" w:cs="Calibri"/>
                <w:color w:val="000000"/>
                <w:sz w:val="24"/>
                <w:szCs w:val="24"/>
                <w:lang w:eastAsia="ru-RU"/>
              </w:rPr>
              <w:t>Уровни мотивации</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Выборы картинок</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Общая оценка</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 уровням мотивации (в баллах)</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30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23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30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3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30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13—15</w:t>
            </w:r>
          </w:p>
        </w:tc>
      </w:tr>
      <w:tr w:rsidR="005C76B0" w:rsidRPr="005C76B0" w:rsidTr="005C76B0">
        <w:tc>
          <w:tcPr>
            <w:tcW w:w="23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30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10—12</w:t>
            </w:r>
          </w:p>
        </w:tc>
      </w:tr>
      <w:tr w:rsidR="005C76B0" w:rsidRPr="005C76B0" w:rsidTr="005C76B0">
        <w:tc>
          <w:tcPr>
            <w:tcW w:w="23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30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7—9</w:t>
            </w:r>
          </w:p>
        </w:tc>
      </w:tr>
      <w:tr w:rsidR="005C76B0" w:rsidRPr="005C76B0" w:rsidTr="005C76B0">
        <w:tc>
          <w:tcPr>
            <w:tcW w:w="23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30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4—6</w:t>
            </w:r>
          </w:p>
        </w:tc>
      </w:tr>
      <w:tr w:rsidR="005C76B0" w:rsidRPr="005C76B0" w:rsidTr="005C76B0">
        <w:tc>
          <w:tcPr>
            <w:tcW w:w="23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0—1</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0—1</w:t>
            </w:r>
          </w:p>
        </w:tc>
        <w:tc>
          <w:tcPr>
            <w:tcW w:w="1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0—1</w:t>
            </w:r>
          </w:p>
        </w:tc>
        <w:tc>
          <w:tcPr>
            <w:tcW w:w="30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З</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 — очень высокий уровень мотивации, преобладание учебных мотивов, возможно наличие социальных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 — высокий уровень учебной мотивации, преобладание социальных мотивов, возможно присутствие учебного и позиционного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III — нормальный уровень мотивации, преобладание позиционных мотивов, возможно присутствие социального и оценочного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IV — сниженный уровень мотивации, преобладание оценочных мотивов, возможно присутствие позиционного и игрового (внешнего)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V — низкий уровень учебной мотивации, преобладание игровых или внешних мотивов, возможно присутствие оценочного мотива.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18                                                                                                                                                                                                                  Методика изучения учебной мотивации первоклассников</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по итогам обучения в 1-м классе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При составлении диагностической анкеты для учащихся 1-х классов нами были сохранены основные подходы из методики М.Р. Гинзбурга, представленной в его книге «Изучение учебной мотивации». Формулировка вариантов окончания каждого неоконченного предложения и его балльная оценка учитывают наличие шести мотивов (внешнего, игрового, получения отметки, - позиционного, социального, учебного).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Учащимся сообщается инструкция.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«Для окончания каждого предложения выбери один из предлагаемых ответов, который подходит для тебя больше всего. Рядом с выбранным ответом поставь знак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1. Я учусь в школе, потому что...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так хотят мои родители;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мне нравится учиться;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я чувствую себя взрослым;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я люблю хорошие отметки;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хочу получить профессию;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 у меня хорошие друзья.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2. Самое интересное на уроке...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игры и физкультминутки;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хорошие оценки и похвала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общение с друзьями;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ответы у доски;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познание нового и выполнение задания;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 готовиться к жизни,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3. Я стараюсь учиться лучше, чтобы...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получить хорошую отметку;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больше знать и уметь;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мне покупали красивые вещи;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у меня было больше друзей;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меня любила и хвалила учительница;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 приносить пользу, когда вырасту.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4. Если я получаю хорошую отметку, то мне нравится, что...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я хорошо все выучил(а);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в дневнике стоит хорошая отметка;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учительница будет рада;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дома меня похвалят;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смогу побольше поиграть на улице; е) я узнаю больше нового.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Спасибо!»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Обработка результатов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Каждый вариант ответа обладает определенным количеством баллов в зависимости от того, какой именно мотив проявляется в предлагаемом ответе (табл. 5).</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19</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5</w:t>
      </w:r>
    </w:p>
    <w:tbl>
      <w:tblPr>
        <w:tblW w:w="0" w:type="auto"/>
        <w:shd w:val="clear" w:color="auto" w:fill="FFFFFF"/>
        <w:tblCellMar>
          <w:left w:w="0" w:type="dxa"/>
          <w:right w:w="0" w:type="dxa"/>
        </w:tblCellMar>
        <w:tblLook w:val="04A0"/>
      </w:tblPr>
      <w:tblGrid>
        <w:gridCol w:w="3304"/>
        <w:gridCol w:w="1722"/>
        <w:gridCol w:w="1300"/>
        <w:gridCol w:w="1300"/>
        <w:gridCol w:w="1752"/>
      </w:tblGrid>
      <w:tr w:rsidR="005C76B0" w:rsidRPr="005C76B0" w:rsidTr="005C76B0">
        <w:trPr>
          <w:trHeight w:val="320"/>
        </w:trPr>
        <w:tc>
          <w:tcPr>
            <w:tcW w:w="33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4" w:name="1e2cc14b5f53b4d102957608f89e86fa04911020"/>
            <w:bookmarkStart w:id="5" w:name="2"/>
            <w:bookmarkEnd w:id="4"/>
            <w:bookmarkEnd w:id="5"/>
            <w:r w:rsidRPr="005C76B0">
              <w:rPr>
                <w:rFonts w:ascii="Calibri" w:eastAsia="Times New Roman" w:hAnsi="Calibri" w:cs="Calibri"/>
                <w:color w:val="000000"/>
                <w:sz w:val="24"/>
                <w:szCs w:val="24"/>
                <w:lang w:eastAsia="ru-RU"/>
              </w:rPr>
              <w:t>Варианты ответов</w:t>
            </w:r>
          </w:p>
        </w:tc>
        <w:tc>
          <w:tcPr>
            <w:tcW w:w="172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Количество баллов по номерам вопросов</w:t>
            </w:r>
          </w:p>
        </w:tc>
        <w:tc>
          <w:tcPr>
            <w:tcW w:w="1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7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33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72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1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1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17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r>
      <w:tr w:rsidR="005C76B0" w:rsidRPr="005C76B0" w:rsidTr="005C76B0">
        <w:tc>
          <w:tcPr>
            <w:tcW w:w="33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б)</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г)</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е)</w:t>
            </w:r>
          </w:p>
        </w:tc>
        <w:tc>
          <w:tcPr>
            <w:tcW w:w="172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5</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2</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4</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1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2</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5</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1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5</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1</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3</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17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2</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1</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Баллы суммируются и по оценочной таблице 6 выявляется итоговый уровень мотивации.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6</w:t>
      </w:r>
    </w:p>
    <w:tbl>
      <w:tblPr>
        <w:tblW w:w="0" w:type="auto"/>
        <w:shd w:val="clear" w:color="auto" w:fill="FFFFFF"/>
        <w:tblCellMar>
          <w:left w:w="0" w:type="dxa"/>
          <w:right w:w="0" w:type="dxa"/>
        </w:tblCellMar>
        <w:tblLook w:val="04A0"/>
      </w:tblPr>
      <w:tblGrid>
        <w:gridCol w:w="1252"/>
        <w:gridCol w:w="1257"/>
        <w:gridCol w:w="1211"/>
        <w:gridCol w:w="741"/>
        <w:gridCol w:w="741"/>
        <w:gridCol w:w="4517"/>
      </w:tblGrid>
      <w:tr w:rsidR="005C76B0" w:rsidRPr="005C76B0" w:rsidTr="005C76B0">
        <w:trPr>
          <w:trHeight w:val="280"/>
        </w:trPr>
        <w:tc>
          <w:tcPr>
            <w:tcW w:w="12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6" w:name="70d7a249fd60ea647ab32ad951b1ea26ee054f62"/>
            <w:bookmarkStart w:id="7" w:name="3"/>
            <w:bookmarkEnd w:id="6"/>
            <w:bookmarkEnd w:id="7"/>
            <w:r w:rsidRPr="005C76B0">
              <w:rPr>
                <w:rFonts w:ascii="Calibri" w:eastAsia="Times New Roman" w:hAnsi="Calibri" w:cs="Calibri"/>
                <w:color w:val="000000"/>
                <w:sz w:val="24"/>
                <w:szCs w:val="24"/>
                <w:lang w:eastAsia="ru-RU"/>
              </w:rPr>
              <w:t>Уровни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мотивации</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 xml:space="preserve">Количество баллов по </w:t>
            </w:r>
            <w:r w:rsidRPr="005C76B0">
              <w:rPr>
                <w:rFonts w:ascii="Calibri" w:eastAsia="Times New Roman" w:hAnsi="Calibri" w:cs="Calibri"/>
                <w:color w:val="000000"/>
                <w:sz w:val="24"/>
                <w:szCs w:val="24"/>
                <w:lang w:eastAsia="ru-RU"/>
              </w:rPr>
              <w:lastRenderedPageBreak/>
              <w:t>номерам</w:t>
            </w:r>
          </w:p>
        </w:tc>
        <w:tc>
          <w:tcPr>
            <w:tcW w:w="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lastRenderedPageBreak/>
              <w:t xml:space="preserve">Сумма баллов </w:t>
            </w:r>
            <w:r w:rsidRPr="005C76B0">
              <w:rPr>
                <w:rFonts w:ascii="Calibri" w:eastAsia="Times New Roman" w:hAnsi="Calibri" w:cs="Calibri"/>
                <w:color w:val="000000"/>
                <w:sz w:val="24"/>
                <w:szCs w:val="24"/>
                <w:lang w:eastAsia="ru-RU"/>
              </w:rPr>
              <w:lastRenderedPageBreak/>
              <w:t>итогового уровня мотивации</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4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12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4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12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4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17—20</w:t>
            </w:r>
          </w:p>
        </w:tc>
      </w:tr>
      <w:tr w:rsidR="005C76B0" w:rsidRPr="005C76B0" w:rsidTr="005C76B0">
        <w:tc>
          <w:tcPr>
            <w:tcW w:w="12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4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13—16</w:t>
            </w:r>
          </w:p>
        </w:tc>
      </w:tr>
      <w:tr w:rsidR="005C76B0" w:rsidRPr="005C76B0" w:rsidTr="005C76B0">
        <w:tc>
          <w:tcPr>
            <w:tcW w:w="12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4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9—12</w:t>
            </w:r>
          </w:p>
        </w:tc>
      </w:tr>
      <w:tr w:rsidR="005C76B0" w:rsidRPr="005C76B0" w:rsidTr="005C76B0">
        <w:tc>
          <w:tcPr>
            <w:tcW w:w="12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4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5—8</w:t>
            </w:r>
          </w:p>
        </w:tc>
      </w:tr>
      <w:tr w:rsidR="005C76B0" w:rsidRPr="005C76B0" w:rsidTr="005C76B0">
        <w:tc>
          <w:tcPr>
            <w:tcW w:w="12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0—1</w:t>
            </w:r>
          </w:p>
        </w:tc>
        <w:tc>
          <w:tcPr>
            <w:tcW w:w="79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0—1</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0—1</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0—1</w:t>
            </w:r>
          </w:p>
        </w:tc>
        <w:tc>
          <w:tcPr>
            <w:tcW w:w="4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6—</w:t>
            </w:r>
            <w:r w:rsidRPr="005C76B0">
              <w:rPr>
                <w:rFonts w:ascii="Calibri" w:eastAsia="Times New Roman" w:hAnsi="Calibri" w:cs="Calibri"/>
                <w:color w:val="000000"/>
                <w:sz w:val="24"/>
                <w:szCs w:val="24"/>
                <w:lang w:eastAsia="ru-RU"/>
              </w:rPr>
              <w:t>4</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 — очень высокий уровень мотивации с выраженным личностным смыслом, преобладанием познавательных и внутренних мотивов, стремлением к успеху;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 — высокий уровень учебной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III — нормальный (средний) уровень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IV — сниженный уровень учебной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V — низкий уровень мотивации с выраженным отсутствием у ученика личностного смысла.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Для оценки эффективности образовательного процесса на этапе тестирования первоклассников определяются следующие показатели:</w:t>
      </w:r>
    </w:p>
    <w:p w:rsidR="005C76B0" w:rsidRPr="005C76B0" w:rsidRDefault="005C76B0" w:rsidP="005C76B0">
      <w:pPr>
        <w:numPr>
          <w:ilvl w:val="0"/>
          <w:numId w:val="4"/>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уровень учебной мотивации которых характеризуется как очень высокий;</w:t>
      </w:r>
    </w:p>
    <w:p w:rsidR="005C76B0" w:rsidRPr="005C76B0" w:rsidRDefault="005C76B0" w:rsidP="005C76B0">
      <w:pPr>
        <w:numPr>
          <w:ilvl w:val="0"/>
          <w:numId w:val="4"/>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уровень учебной мотивации которых характеризуется как высокий;</w:t>
      </w:r>
    </w:p>
    <w:p w:rsidR="005C76B0" w:rsidRPr="005C76B0" w:rsidRDefault="005C76B0" w:rsidP="005C76B0">
      <w:pPr>
        <w:numPr>
          <w:ilvl w:val="0"/>
          <w:numId w:val="4"/>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с нормальным уровнем учебной мотивации;</w:t>
      </w:r>
    </w:p>
    <w:p w:rsidR="005C76B0" w:rsidRPr="005C76B0" w:rsidRDefault="005C76B0" w:rsidP="005C76B0">
      <w:pPr>
        <w:numPr>
          <w:ilvl w:val="0"/>
          <w:numId w:val="4"/>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со сниженным уровнем учебной мотивации;</w:t>
      </w:r>
    </w:p>
    <w:p w:rsidR="005C76B0" w:rsidRPr="005C76B0" w:rsidRDefault="005C76B0" w:rsidP="005C76B0">
      <w:pPr>
        <w:numPr>
          <w:ilvl w:val="0"/>
          <w:numId w:val="4"/>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с низким уровнем учебной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Все названные показатели необходимо выразить в процентах от общего числа обследуемых детей. Полученные процентные показатели информируют педагогов о начальном уровне учебной мотивации у детей, начинающих школьное обучение, и являются отправной точкой в отслеживании динамики развития мотивации учения на последующих возрастных этапах.</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20                                                                                                                                                                                                                   </w:t>
      </w:r>
      <w:r w:rsidRPr="005C76B0">
        <w:rPr>
          <w:rFonts w:ascii="Calibri" w:eastAsia="Times New Roman" w:hAnsi="Calibri" w:cs="Calibri"/>
          <w:b/>
          <w:bCs/>
          <w:color w:val="000000"/>
          <w:lang w:eastAsia="ru-RU"/>
        </w:rPr>
        <w:t>Методика изучения мотивации обучения школьников при переходе</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из начальных классов в средние</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i/>
          <w:iCs/>
          <w:color w:val="000000"/>
          <w:lang w:eastAsia="ru-RU"/>
        </w:rPr>
        <w:t>Анкета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Дат</w:t>
      </w:r>
      <w:r w:rsidRPr="005C76B0">
        <w:rPr>
          <w:rFonts w:ascii="Calibri" w:eastAsia="Times New Roman" w:hAnsi="Calibri" w:cs="Calibri"/>
          <w:color w:val="000000"/>
          <w:u w:val="single"/>
          <w:lang w:eastAsia="ru-RU"/>
        </w:rPr>
        <w:t>а                    </w:t>
      </w:r>
      <w:r w:rsidRPr="005C76B0">
        <w:rPr>
          <w:rFonts w:ascii="Calibri" w:eastAsia="Times New Roman" w:hAnsi="Calibri" w:cs="Calibri"/>
          <w:color w:val="000000"/>
          <w:lang w:eastAsia="ru-RU"/>
        </w:rPr>
        <w:t> Ф.И</w:t>
      </w:r>
      <w:r w:rsidRPr="005C76B0">
        <w:rPr>
          <w:rFonts w:ascii="Calibri" w:eastAsia="Times New Roman" w:hAnsi="Calibri" w:cs="Calibri"/>
          <w:color w:val="000000"/>
          <w:u w:val="single"/>
          <w:lang w:eastAsia="ru-RU"/>
        </w:rPr>
        <w:t>.                                                                </w:t>
      </w:r>
      <w:r w:rsidRPr="005C76B0">
        <w:rPr>
          <w:rFonts w:ascii="Calibri" w:eastAsia="Times New Roman" w:hAnsi="Calibri" w:cs="Calibri"/>
          <w:color w:val="000000"/>
          <w:lang w:eastAsia="ru-RU"/>
        </w:rPr>
        <w:t> Клас</w:t>
      </w:r>
      <w:r w:rsidRPr="005C76B0">
        <w:rPr>
          <w:rFonts w:ascii="Calibri" w:eastAsia="Times New Roman" w:hAnsi="Calibri" w:cs="Calibri"/>
          <w:color w:val="000000"/>
          <w:u w:val="single"/>
          <w:lang w:eastAsia="ru-RU"/>
        </w:rPr>
        <w:t>с</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Дорогой друг!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 Я стараюсь учиться лучше, чтобы...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а) получить хорошую отметку;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б) наш класс был лучшим;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в) принести больше пользы людям;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г) получать впоследствии много денег;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меня уважали и хвалили товарищи;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е) меня любила и хвалила учительница;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ж) меня хвалили родители;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з</w:t>
      </w:r>
      <w:proofErr w:type="spellEnd"/>
      <w:r w:rsidRPr="005C76B0">
        <w:rPr>
          <w:rFonts w:ascii="Calibri" w:eastAsia="Times New Roman" w:hAnsi="Calibri" w:cs="Calibri"/>
          <w:color w:val="000000"/>
          <w:sz w:val="18"/>
          <w:lang w:eastAsia="ru-RU"/>
        </w:rPr>
        <w:t>) мне покупали красивые вещи;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и) меня не наказывали;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2. Я не могу учиться лучше, так как...</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а) у меня есть более интересные дела;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б) можно учиться плохо, а зарабатывать впоследствии хорошо;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в) мне мешают дома;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г) в школе меня часто ругают;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л) мне просто не хочется учиться;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е) не могу заставить себя делать это;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ж) мне трудно усвоить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з</w:t>
      </w:r>
      <w:proofErr w:type="spellEnd"/>
      <w:r w:rsidRPr="005C76B0">
        <w:rPr>
          <w:rFonts w:ascii="Calibri" w:eastAsia="Times New Roman" w:hAnsi="Calibri" w:cs="Calibri"/>
          <w:color w:val="000000"/>
          <w:sz w:val="18"/>
          <w:lang w:eastAsia="ru-RU"/>
        </w:rPr>
        <w:t>) я не успеваю работать вместе со всеми.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к) я больше знал и умел.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lastRenderedPageBreak/>
        <w:t>3. Если я получаю хорошую отметку, мне больше всего нравится то, что...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а) я хорошо знаю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б) мои товарищи будут мной довольны;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 в) я буду считаться хорошим учеником;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г) мама будет довольна;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 </w:t>
      </w: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учительница будет рада;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е) мне купят красивую вещь;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ж) меня не будут наказывать;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з</w:t>
      </w:r>
      <w:proofErr w:type="spellEnd"/>
      <w:r w:rsidRPr="005C76B0">
        <w:rPr>
          <w:rFonts w:ascii="Calibri" w:eastAsia="Times New Roman" w:hAnsi="Calibri" w:cs="Calibri"/>
          <w:color w:val="000000"/>
          <w:sz w:val="18"/>
          <w:lang w:eastAsia="ru-RU"/>
        </w:rPr>
        <w:t>) я не буду тянуть класс назад.</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4. Если я получаю плохую отметку, мне больше всего не нравится то, что...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а) я плохо знаю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б) это получилось;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 в) я буду считаться плохим учеником;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г) товарищи будут смеяться надо мной;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мама будет расстроена;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е) учительница будет недовольна;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ж) я весь класс тяну назад;</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з</w:t>
      </w:r>
      <w:proofErr w:type="spellEnd"/>
      <w:r w:rsidRPr="005C76B0">
        <w:rPr>
          <w:rFonts w:ascii="Calibri" w:eastAsia="Times New Roman" w:hAnsi="Calibri" w:cs="Calibri"/>
          <w:color w:val="000000"/>
          <w:sz w:val="18"/>
          <w:lang w:eastAsia="ru-RU"/>
        </w:rPr>
        <w:t>) меня накажут дома;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и) мне не купят красивую вещь.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Спасибо за ответы!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                                                                                                     </w:t>
      </w:r>
      <w:r w:rsidRPr="005C76B0">
        <w:rPr>
          <w:rFonts w:ascii="Calibri" w:eastAsia="Times New Roman" w:hAnsi="Calibri" w:cs="Calibri"/>
          <w:color w:val="000000"/>
          <w:lang w:eastAsia="ru-RU"/>
        </w:rPr>
        <w:t>21</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Обработка результатов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Учащимся предлагается выбрать 3 варианта ответов, чтобы исключить случайность выборов и получить объективные результаты.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Каждый вариант ответов имеет определенное количество баллов в зависимости от того, какой мотив он отражает (табл. 7).</w:t>
      </w:r>
    </w:p>
    <w:p w:rsidR="005C76B0" w:rsidRPr="005C76B0" w:rsidRDefault="005C76B0" w:rsidP="005C76B0">
      <w:pPr>
        <w:numPr>
          <w:ilvl w:val="0"/>
          <w:numId w:val="5"/>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Внешний мотив — 0 баллов.</w:t>
      </w:r>
    </w:p>
    <w:p w:rsidR="005C76B0" w:rsidRPr="005C76B0" w:rsidRDefault="005C76B0" w:rsidP="005C76B0">
      <w:pPr>
        <w:numPr>
          <w:ilvl w:val="0"/>
          <w:numId w:val="5"/>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Игровой мотив — 1 балл.</w:t>
      </w:r>
    </w:p>
    <w:p w:rsidR="005C76B0" w:rsidRPr="005C76B0" w:rsidRDefault="005C76B0" w:rsidP="005C76B0">
      <w:pPr>
        <w:numPr>
          <w:ilvl w:val="0"/>
          <w:numId w:val="5"/>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Получение отметки — 2 балла.</w:t>
      </w:r>
    </w:p>
    <w:p w:rsidR="005C76B0" w:rsidRPr="005C76B0" w:rsidRDefault="005C76B0" w:rsidP="005C76B0">
      <w:pPr>
        <w:numPr>
          <w:ilvl w:val="0"/>
          <w:numId w:val="5"/>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Позиционный мотив — 3 балла.</w:t>
      </w:r>
    </w:p>
    <w:p w:rsidR="005C76B0" w:rsidRPr="005C76B0" w:rsidRDefault="005C76B0" w:rsidP="005C76B0">
      <w:pPr>
        <w:numPr>
          <w:ilvl w:val="0"/>
          <w:numId w:val="5"/>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Социальный мотив — 4 балла.</w:t>
      </w:r>
    </w:p>
    <w:p w:rsidR="005C76B0" w:rsidRPr="005C76B0" w:rsidRDefault="005C76B0" w:rsidP="005C76B0">
      <w:pPr>
        <w:numPr>
          <w:ilvl w:val="0"/>
          <w:numId w:val="5"/>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Учебный мотив — 5 баллов.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sz w:val="20"/>
          <w:lang w:eastAsia="ru-RU"/>
        </w:rPr>
        <w:t>Таблица 7</w:t>
      </w:r>
    </w:p>
    <w:tbl>
      <w:tblPr>
        <w:tblW w:w="0" w:type="auto"/>
        <w:shd w:val="clear" w:color="auto" w:fill="FFFFFF"/>
        <w:tblCellMar>
          <w:left w:w="0" w:type="dxa"/>
          <w:right w:w="0" w:type="dxa"/>
        </w:tblCellMar>
        <w:tblLook w:val="04A0"/>
      </w:tblPr>
      <w:tblGrid>
        <w:gridCol w:w="3738"/>
        <w:gridCol w:w="1603"/>
        <w:gridCol w:w="1510"/>
        <w:gridCol w:w="1510"/>
        <w:gridCol w:w="1510"/>
      </w:tblGrid>
      <w:tr w:rsidR="005C76B0" w:rsidRPr="005C76B0" w:rsidTr="005C76B0">
        <w:trPr>
          <w:trHeight w:val="260"/>
        </w:trPr>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8" w:name="06e00b5624e98b592f4d556dea16abf1e19982d4"/>
            <w:bookmarkStart w:id="9" w:name="4"/>
            <w:bookmarkEnd w:id="8"/>
            <w:bookmarkEnd w:id="9"/>
            <w:r w:rsidRPr="005C76B0">
              <w:rPr>
                <w:rFonts w:ascii="Calibri" w:eastAsia="Times New Roman" w:hAnsi="Calibri" w:cs="Calibri"/>
                <w:color w:val="000000"/>
                <w:sz w:val="20"/>
                <w:lang w:eastAsia="ru-RU"/>
              </w:rPr>
              <w:t>Варианты ответов</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Количество баллов по номерам предложений</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а</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б</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г</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е</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ж</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з</w:t>
            </w:r>
            <w:proofErr w:type="spellEnd"/>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и</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к</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2</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0</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1</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5</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5</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2</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0</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0</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Баллы суммируются и по оценочной табл. 8 выявляется итоговый уровень мотивации учения.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sz w:val="20"/>
          <w:lang w:eastAsia="ru-RU"/>
        </w:rPr>
        <w:t>Таблица 8</w:t>
      </w:r>
    </w:p>
    <w:tbl>
      <w:tblPr>
        <w:tblW w:w="0" w:type="auto"/>
        <w:shd w:val="clear" w:color="auto" w:fill="FFFFFF"/>
        <w:tblCellMar>
          <w:left w:w="0" w:type="dxa"/>
          <w:right w:w="0" w:type="dxa"/>
        </w:tblCellMar>
        <w:tblLook w:val="04A0"/>
      </w:tblPr>
      <w:tblGrid>
        <w:gridCol w:w="4510"/>
        <w:gridCol w:w="4862"/>
      </w:tblGrid>
      <w:tr w:rsidR="005C76B0" w:rsidRPr="005C76B0" w:rsidTr="005C76B0">
        <w:trPr>
          <w:trHeight w:val="420"/>
        </w:trPr>
        <w:tc>
          <w:tcPr>
            <w:tcW w:w="4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10" w:name="5a8717eaff5215c7e1d6afe3ae03d5b346e8926c"/>
            <w:bookmarkStart w:id="11" w:name="5"/>
            <w:bookmarkEnd w:id="10"/>
            <w:bookmarkEnd w:id="11"/>
            <w:r w:rsidRPr="005C76B0">
              <w:rPr>
                <w:rFonts w:ascii="Calibri" w:eastAsia="Times New Roman" w:hAnsi="Calibri" w:cs="Calibri"/>
                <w:color w:val="000000"/>
                <w:sz w:val="20"/>
                <w:lang w:eastAsia="ru-RU"/>
              </w:rPr>
              <w:t>Уровни мотивации</w:t>
            </w:r>
          </w:p>
        </w:tc>
        <w:tc>
          <w:tcPr>
            <w:tcW w:w="48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Сумма баллов итогового уровня мотивации</w:t>
            </w:r>
          </w:p>
        </w:tc>
      </w:tr>
      <w:tr w:rsidR="005C76B0" w:rsidRPr="005C76B0" w:rsidTr="005C76B0">
        <w:tc>
          <w:tcPr>
            <w:tcW w:w="4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I</w:t>
            </w:r>
          </w:p>
        </w:tc>
        <w:tc>
          <w:tcPr>
            <w:tcW w:w="48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41—48</w:t>
            </w:r>
          </w:p>
        </w:tc>
      </w:tr>
      <w:tr w:rsidR="005C76B0" w:rsidRPr="005C76B0" w:rsidTr="005C76B0">
        <w:tc>
          <w:tcPr>
            <w:tcW w:w="4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II</w:t>
            </w:r>
          </w:p>
        </w:tc>
        <w:tc>
          <w:tcPr>
            <w:tcW w:w="48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33—40</w:t>
            </w:r>
          </w:p>
        </w:tc>
      </w:tr>
      <w:tr w:rsidR="005C76B0" w:rsidRPr="005C76B0" w:rsidTr="005C76B0">
        <w:tc>
          <w:tcPr>
            <w:tcW w:w="4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III</w:t>
            </w:r>
          </w:p>
        </w:tc>
        <w:tc>
          <w:tcPr>
            <w:tcW w:w="48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25—32</w:t>
            </w:r>
          </w:p>
        </w:tc>
      </w:tr>
      <w:tr w:rsidR="005C76B0" w:rsidRPr="005C76B0" w:rsidTr="005C76B0">
        <w:tc>
          <w:tcPr>
            <w:tcW w:w="4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IV</w:t>
            </w:r>
          </w:p>
        </w:tc>
        <w:tc>
          <w:tcPr>
            <w:tcW w:w="48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15—24</w:t>
            </w:r>
          </w:p>
        </w:tc>
      </w:tr>
      <w:tr w:rsidR="005C76B0" w:rsidRPr="005C76B0" w:rsidTr="005C76B0">
        <w:tc>
          <w:tcPr>
            <w:tcW w:w="4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V</w:t>
            </w:r>
          </w:p>
        </w:tc>
        <w:tc>
          <w:tcPr>
            <w:tcW w:w="48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5—14</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Выделяются итоговые уровни мотивации школьников на момент перехода учащихся из начальных классов в средние.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 — очень высокий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 — высокий уровень мотивации учения;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III — нормальный (средний)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IV — сниженный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lastRenderedPageBreak/>
        <w:t>V — низкий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Качественный анализ результатов диагностики направлен на определение преобладающих для данного возраста мотивов (табл. 9). По всей выборке обследуемых учащихся подсчитывается количество выборов ими каждого мотива, а затем определяется процентное соотношение между ними.</w:t>
      </w:r>
    </w:p>
    <w:tbl>
      <w:tblPr>
        <w:tblW w:w="0" w:type="auto"/>
        <w:shd w:val="clear" w:color="auto" w:fill="FFFFFF"/>
        <w:tblCellMar>
          <w:left w:w="0" w:type="dxa"/>
          <w:right w:w="0" w:type="dxa"/>
        </w:tblCellMar>
        <w:tblLook w:val="04A0"/>
      </w:tblPr>
      <w:tblGrid>
        <w:gridCol w:w="3734"/>
        <w:gridCol w:w="1603"/>
        <w:gridCol w:w="1511"/>
        <w:gridCol w:w="1511"/>
        <w:gridCol w:w="1512"/>
      </w:tblGrid>
      <w:tr w:rsidR="005C76B0" w:rsidRPr="005C76B0" w:rsidTr="005C76B0">
        <w:trPr>
          <w:trHeight w:val="260"/>
        </w:trPr>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12" w:name="c13fb02cd125f9bd644b2366c304c2704aebddeb"/>
            <w:bookmarkStart w:id="13" w:name="6"/>
            <w:bookmarkEnd w:id="12"/>
            <w:bookmarkEnd w:id="13"/>
            <w:r w:rsidRPr="005C76B0">
              <w:rPr>
                <w:rFonts w:ascii="Calibri" w:eastAsia="Times New Roman" w:hAnsi="Calibri" w:cs="Calibri"/>
                <w:color w:val="000000"/>
                <w:sz w:val="20"/>
                <w:lang w:eastAsia="ru-RU"/>
              </w:rPr>
              <w:t>Варианты ответов</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Количество баллов по номерам предложений</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4</w:t>
            </w: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а</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б</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г</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е</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ж</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з</w:t>
            </w:r>
            <w:proofErr w:type="spellEnd"/>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и</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к</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О</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С</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С</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С</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С</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О</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С</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Условные обозначения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У — учебный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С — социальный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П — позиционный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О — оценочный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И — игровой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 внешний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Вывод об успехе и эффективности образовательного процесса возможен в том случае, если в выборах учащихся явно преобладают познавательный и социальный мотивы. 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5C76B0" w:rsidRPr="005C76B0" w:rsidRDefault="005C76B0" w:rsidP="005C76B0">
      <w:pPr>
        <w:numPr>
          <w:ilvl w:val="0"/>
          <w:numId w:val="6"/>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количество учащихся с высоким и очень высоким уровнем развития учебной мотивации, выраженное в процентах от общего числа обследуемых;</w:t>
      </w:r>
    </w:p>
    <w:p w:rsidR="005C76B0" w:rsidRPr="005C76B0" w:rsidRDefault="005C76B0" w:rsidP="005C76B0">
      <w:pPr>
        <w:numPr>
          <w:ilvl w:val="0"/>
          <w:numId w:val="6"/>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количество учащихся со средним уровнем учебной мотивации, выраженное в процентах от общего числа обследуемых;</w:t>
      </w:r>
    </w:p>
    <w:p w:rsidR="005C76B0" w:rsidRPr="005C76B0" w:rsidRDefault="005C76B0" w:rsidP="005C76B0">
      <w:pPr>
        <w:numPr>
          <w:ilvl w:val="0"/>
          <w:numId w:val="6"/>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количество учащихся с низким уровнем учебной мотивации, выраженное в процентах от общего числа обследуемых.</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Методика изучения мотивации учения подростков</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(для учащихся 7-го класса)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i/>
          <w:iCs/>
          <w:color w:val="000000"/>
          <w:lang w:eastAsia="ru-RU"/>
        </w:rPr>
        <w:t>Анкета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Дат</w:t>
      </w:r>
      <w:r w:rsidRPr="005C76B0">
        <w:rPr>
          <w:rFonts w:ascii="Calibri" w:eastAsia="Times New Roman" w:hAnsi="Calibri" w:cs="Calibri"/>
          <w:color w:val="000000"/>
          <w:u w:val="single"/>
          <w:lang w:eastAsia="ru-RU"/>
        </w:rPr>
        <w:t>а                    Ф.</w:t>
      </w:r>
      <w:r w:rsidRPr="005C76B0">
        <w:rPr>
          <w:rFonts w:ascii="Calibri" w:eastAsia="Times New Roman" w:hAnsi="Calibri" w:cs="Calibri"/>
          <w:color w:val="000000"/>
          <w:lang w:eastAsia="ru-RU"/>
        </w:rPr>
        <w:t>И</w:t>
      </w:r>
      <w:r w:rsidRPr="005C76B0">
        <w:rPr>
          <w:rFonts w:ascii="Calibri" w:eastAsia="Times New Roman" w:hAnsi="Calibri" w:cs="Calibri"/>
          <w:color w:val="000000"/>
          <w:u w:val="single"/>
          <w:lang w:eastAsia="ru-RU"/>
        </w:rPr>
        <w:t>.                                                            </w:t>
      </w:r>
      <w:r w:rsidRPr="005C76B0">
        <w:rPr>
          <w:rFonts w:ascii="Calibri" w:eastAsia="Times New Roman" w:hAnsi="Calibri" w:cs="Calibri"/>
          <w:color w:val="000000"/>
          <w:lang w:eastAsia="ru-RU"/>
        </w:rPr>
        <w:t>Клас</w:t>
      </w:r>
      <w:r w:rsidRPr="005C76B0">
        <w:rPr>
          <w:rFonts w:ascii="Calibri" w:eastAsia="Times New Roman" w:hAnsi="Calibri" w:cs="Calibri"/>
          <w:color w:val="000000"/>
          <w:u w:val="single"/>
          <w:lang w:eastAsia="ru-RU"/>
        </w:rPr>
        <w:t>с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Дорогой друг!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Внимательно прочитай каждое неоконченное предложение и предлагаемые варианты ответов к нему. Подчеркни два варианта ответов, которые совпадают с твоим собственным мнением.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 Обучение в школе и знания необходимы мне для...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получения хороших отметок;</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продолжения образования, поступления в институт;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поступления на работу;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того, чтобы получить хорошую профессию;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саморазвития, чтобы быть образованным и содержательным человеком;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солидности.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2. Я бы не учился, если бы...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не было школы;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было учебников;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 воля родителей;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мне не хотелось учиться;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мне не было интересно;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не мысли о будущем;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не долг перед Родиной;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з</w:t>
      </w:r>
      <w:proofErr w:type="spellEnd"/>
      <w:r w:rsidRPr="005C76B0">
        <w:rPr>
          <w:rFonts w:ascii="Calibri" w:eastAsia="Times New Roman" w:hAnsi="Calibri" w:cs="Calibri"/>
          <w:color w:val="000000"/>
          <w:sz w:val="20"/>
          <w:lang w:eastAsia="ru-RU"/>
        </w:rPr>
        <w:t>) не хотел поступить в вуз и иметь высшее образование.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lastRenderedPageBreak/>
        <w:t>3. Мне нравится, когда меня хвалят за...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хорошие отметки;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приложенные усилия и трудолюбие;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мои способности;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выполнение домашнего задания;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хорошую работу; е) мои личные качества.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                                                                                                             24</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4. Мне кажется, что цель моей жизни...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получить высшее образование;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мне пока неизвестна;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стать отличником;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состоит в учебе;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получить хорошую профессию;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принести пользу моей Родине.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5. Моя цель на уроке...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слушать и запоминать все, что сказал учитель;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усвоить материал и понять тему;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получить новые знания;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сидеть тихо, как мышка;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внимательно слушать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получить пятерку.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6. Когда я планирую свою работу, 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сравниваю ее с имеющимся у меня опытом;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тщательно продумываю все ее аспекты;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сначала стараюсь понять ее суть;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стараюсь сделать это так, чтобы работа была выполнена полностью;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обращаюсь за помощью к старшим; е)        сначала отдыхаю.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7. Самое интересное па уроке — это...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различные игры по изучаемой теме;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объяснения учителем нового материала;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изучение ноной темы;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устные задания;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классное чтение;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е)общение с друзьями;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стоять у доски, то есть отвечать.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8. Я изучаю материал добросовестно, если...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он мне нравится;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он легкий;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он мне интересен;</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я его хорошо понимаю;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меня не заставляют;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мне не дают списать;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мне надо исправить двойку.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9. Мне нравится делать уроки, когда...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они несложные;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остается время погулять;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они интересные;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есть настроение;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нет возможности списать;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всегда, так как это необходимо для глубоких знаний.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IV</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10. Учиться лучше меня побуждает (побуждают)...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мысли о будущем;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родители и (или)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 xml:space="preserve">в) возможная покупка желаемой </w:t>
      </w:r>
      <w:proofErr w:type="spellStart"/>
      <w:r w:rsidRPr="005C76B0">
        <w:rPr>
          <w:rFonts w:ascii="Calibri" w:eastAsia="Times New Roman" w:hAnsi="Calibri" w:cs="Calibri"/>
          <w:color w:val="000000"/>
          <w:sz w:val="20"/>
          <w:lang w:eastAsia="ru-RU"/>
        </w:rPr>
        <w:t>веши</w:t>
      </w:r>
      <w:proofErr w:type="spellEnd"/>
      <w:r w:rsidRPr="005C76B0">
        <w:rPr>
          <w:rFonts w:ascii="Calibri" w:eastAsia="Times New Roman" w:hAnsi="Calibri" w:cs="Calibri"/>
          <w:color w:val="000000"/>
          <w:sz w:val="20"/>
          <w:lang w:eastAsia="ru-RU"/>
        </w:rPr>
        <w:t>;</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низкие оценки;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желание получать знания;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желание получать высокие опенки.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11. Я более активно работаю на занятиях, если...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ожидаю похвалы;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мне интересна выполняемая работа;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мне нужна высокая отметка;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lastRenderedPageBreak/>
        <w:t>г) хочу больше узнать;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хочу, чтобы на меня обратили внимание;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изучаемый материал мне понадобится в дальнейшем.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12. Хорошие отметки — это результат...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хороших знаний;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моего везения;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добросовестного выполнения мной домашних заданий;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 xml:space="preserve">г) помогли друзей;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моей упорной работы;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помощи родителей.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V</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13. Мой успех в выполнении заданий на уроке зависит от...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настроения;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трудности заданий;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моих способностей;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приложенных мной усилий;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моего везения;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моего внимания к объяснению учебного материала учителем.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14. Я буду активным на уроке, если...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хорошо знаю тему и понимаю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смогу справиться с предлагаемыми учителем заданиями;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считаю нужным всегда так поступать;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меня не будут ругать за ошибку;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я уверен, что отвечу хорошо;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иногда мне так хочется.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15. Если учебный материал мне не понятен (труден для меня), то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ничего не предпринимаю;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прибегаю к помощи товарищей;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мирюсь с ситуацией;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стараюсь разобраться, во что бы то ни стало;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надеюсь, что разберусь потом;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вспоминаю объяснение учителя и просматриваю записи, сделанные на уроке.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VI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16. Ошибившись при выполнении задания,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выполняю его повторно;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теряюсь;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нервничаю;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исправляю ошибку;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отказываюсь от его выполнения;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 xml:space="preserve">е) прошу помощи у товарищей.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17. Если я не знаю, как выполнить учебное задание, то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анализирую его повторно;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огорчаюсь;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спрашиваю совета у учителя или у родителей;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откладываю его на время;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обращаюсь к учебнику;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списываю у товарища.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18. Мне не нравится выполнять учебные задания, если они...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сложные и большие;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легко решаемы;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письменные;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не требуют усилий;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только теоретические или только практические;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однообразны, и их можно выполнять по шаблону.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Спасибо за ответы!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Обработка результатов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Предложения 1, 2, 3, входящие в содержательный блок I диагностической методики, отражают такой показатель мотивации, как личностный смысл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Предложения 4, 5, 6 входят в блок II и характеризуют другой показатель мотивации — способность к </w:t>
      </w:r>
      <w:proofErr w:type="spellStart"/>
      <w:r w:rsidRPr="005C76B0">
        <w:rPr>
          <w:rFonts w:ascii="Calibri" w:eastAsia="Times New Roman" w:hAnsi="Calibri" w:cs="Calibri"/>
          <w:color w:val="000000"/>
          <w:lang w:eastAsia="ru-RU"/>
        </w:rPr>
        <w:t>целеполаганию</w:t>
      </w:r>
      <w:proofErr w:type="spellEnd"/>
      <w:r w:rsidRPr="005C76B0">
        <w:rPr>
          <w:rFonts w:ascii="Calibri" w:eastAsia="Times New Roman" w:hAnsi="Calibri" w:cs="Calibri"/>
          <w:color w:val="000000"/>
          <w:lang w:eastAsia="ru-RU"/>
        </w:rPr>
        <w:t>.</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Блок III анкеты (предложения 7, 8, 9) указывает на иные мотивы. Каждый вариант ответа в предложениях названных блоков обладает определенным количеством баллов в зависимости от того, какой именно мотив проявляет себя в предлагаемом ответе (табл. 10).</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Внешний мотив — 0 баллов.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Игровой мотив — 1 балл.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Получение отметки — 2 балла.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Позиционный мотив — 3 балла.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Социальный мотив — 4 балла.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Учебный мотив — 5 баллов.</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10</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Ключ для показателей I, II, III мотивации</w:t>
      </w:r>
    </w:p>
    <w:tbl>
      <w:tblPr>
        <w:tblW w:w="0" w:type="auto"/>
        <w:shd w:val="clear" w:color="auto" w:fill="FFFFFF"/>
        <w:tblCellMar>
          <w:left w:w="0" w:type="dxa"/>
          <w:right w:w="0" w:type="dxa"/>
        </w:tblCellMar>
        <w:tblLook w:val="04A0"/>
      </w:tblPr>
      <w:tblGrid>
        <w:gridCol w:w="2727"/>
        <w:gridCol w:w="1230"/>
        <w:gridCol w:w="1416"/>
        <w:gridCol w:w="527"/>
        <w:gridCol w:w="527"/>
        <w:gridCol w:w="530"/>
        <w:gridCol w:w="527"/>
        <w:gridCol w:w="539"/>
        <w:gridCol w:w="527"/>
        <w:gridCol w:w="1321"/>
      </w:tblGrid>
      <w:tr w:rsidR="005C76B0" w:rsidRPr="005C76B0" w:rsidTr="005C76B0">
        <w:trPr>
          <w:trHeight w:val="300"/>
        </w:trPr>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14" w:name="b5553836ed7364fef2155c6ac5bcddfad3bf2b39"/>
            <w:bookmarkStart w:id="15" w:name="7"/>
            <w:bookmarkEnd w:id="14"/>
            <w:bookmarkEnd w:id="15"/>
            <w:r w:rsidRPr="005C76B0">
              <w:rPr>
                <w:rFonts w:ascii="Calibri" w:eastAsia="Times New Roman" w:hAnsi="Calibri" w:cs="Calibri"/>
                <w:color w:val="000000"/>
                <w:sz w:val="24"/>
                <w:szCs w:val="24"/>
                <w:lang w:eastAsia="ru-RU"/>
              </w:rPr>
              <w:t>Номера предложений и балы им соответствующие</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Варианты ответов</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б</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г</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4"/>
                <w:szCs w:val="24"/>
                <w:lang w:eastAsia="ru-RU"/>
              </w:rPr>
              <w:t>д</w:t>
            </w:r>
            <w:proofErr w:type="spellEnd"/>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е</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ж</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4"/>
                <w:szCs w:val="24"/>
                <w:lang w:eastAsia="ru-RU"/>
              </w:rPr>
              <w:t>з</w:t>
            </w:r>
            <w:proofErr w:type="spellEnd"/>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6</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8</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Для того чтобы исключить случайность выборов и получить более объективные результаты, учащимся предлагается выбрать два варианта ответов.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Баллы выбранных вариантов ответов суммируются. Показатели I, II, III мотивации по сумме баллов выявляют итоговый уровень мотивации. По оценочной табл. 11 можно определить уровни мотивации по отдельным показателям (I, II, III) и итоговый уровень мотивации подростков.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11</w:t>
      </w:r>
    </w:p>
    <w:tbl>
      <w:tblPr>
        <w:tblW w:w="0" w:type="auto"/>
        <w:shd w:val="clear" w:color="auto" w:fill="FFFFFF"/>
        <w:tblCellMar>
          <w:left w:w="0" w:type="dxa"/>
          <w:right w:w="0" w:type="dxa"/>
        </w:tblCellMar>
        <w:tblLook w:val="04A0"/>
      </w:tblPr>
      <w:tblGrid>
        <w:gridCol w:w="4660"/>
        <w:gridCol w:w="1264"/>
        <w:gridCol w:w="1216"/>
        <w:gridCol w:w="914"/>
        <w:gridCol w:w="1665"/>
      </w:tblGrid>
      <w:tr w:rsidR="005C76B0" w:rsidRPr="005C76B0" w:rsidTr="005C76B0">
        <w:trPr>
          <w:trHeight w:val="500"/>
        </w:trPr>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16" w:name="2b4e0f75809bb2c582288b4f05e9adfeda1ecfa0"/>
            <w:bookmarkStart w:id="17" w:name="8"/>
            <w:bookmarkEnd w:id="16"/>
            <w:bookmarkEnd w:id="17"/>
            <w:r w:rsidRPr="005C76B0">
              <w:rPr>
                <w:rFonts w:ascii="Calibri" w:eastAsia="Times New Roman" w:hAnsi="Calibri" w:cs="Calibri"/>
                <w:b/>
                <w:bCs/>
                <w:color w:val="000000"/>
                <w:sz w:val="24"/>
                <w:szCs w:val="24"/>
                <w:lang w:eastAsia="ru-RU"/>
              </w:rPr>
              <w:t>Оценочная</w:t>
            </w:r>
            <w:r w:rsidRPr="005C76B0">
              <w:rPr>
                <w:rFonts w:ascii="Calibri" w:eastAsia="Times New Roman" w:hAnsi="Calibri" w:cs="Calibri"/>
                <w:color w:val="000000"/>
                <w:sz w:val="24"/>
                <w:szCs w:val="24"/>
                <w:lang w:eastAsia="ru-RU"/>
              </w:rPr>
              <w:t> </w:t>
            </w:r>
            <w:r w:rsidRPr="005C76B0">
              <w:rPr>
                <w:rFonts w:ascii="Calibri" w:eastAsia="Times New Roman" w:hAnsi="Calibri" w:cs="Calibri"/>
                <w:b/>
                <w:bCs/>
                <w:color w:val="000000"/>
                <w:sz w:val="24"/>
                <w:szCs w:val="24"/>
                <w:lang w:eastAsia="ru-RU"/>
              </w:rPr>
              <w:t>таблица</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Уровень</w:t>
            </w:r>
          </w:p>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мотивации</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Сумма баллов</w:t>
            </w:r>
          </w:p>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итогового уровня мотивации</w:t>
            </w: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27—29</w:t>
            </w: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25—29</w:t>
            </w: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20—23</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70—81</w:t>
            </w:r>
          </w:p>
        </w:tc>
      </w:tr>
      <w:tr w:rsidR="005C76B0" w:rsidRPr="005C76B0" w:rsidTr="005C76B0">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24—26</w:t>
            </w: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20—24</w:t>
            </w: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16—19</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58—69</w:t>
            </w:r>
          </w:p>
        </w:tc>
      </w:tr>
      <w:tr w:rsidR="005C76B0" w:rsidRPr="005C76B0" w:rsidTr="005C76B0">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18—23</w:t>
            </w: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13—19</w:t>
            </w: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10—15</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39—57</w:t>
            </w:r>
          </w:p>
        </w:tc>
      </w:tr>
      <w:tr w:rsidR="005C76B0" w:rsidRPr="005C76B0" w:rsidTr="005C76B0">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10—17</w:t>
            </w: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6—12</w:t>
            </w: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4—9</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18—38</w:t>
            </w:r>
          </w:p>
        </w:tc>
      </w:tr>
      <w:tr w:rsidR="005C76B0" w:rsidRPr="005C76B0" w:rsidTr="005C76B0">
        <w:tc>
          <w:tcPr>
            <w:tcW w:w="93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9</w:t>
            </w:r>
          </w:p>
        </w:tc>
        <w:tc>
          <w:tcPr>
            <w:tcW w:w="122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5</w:t>
            </w:r>
          </w:p>
        </w:tc>
        <w:tc>
          <w:tcPr>
            <w:tcW w:w="1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3</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17</w:t>
            </w:r>
          </w:p>
        </w:tc>
      </w:tr>
    </w:tbl>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 — очень высокий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 — высокий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III — нормальный (средний)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IV — сниженный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V — низкий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Кроме того, уровни мотивации по блоку I показывают, насколько сильным для школьника является личностный смысл обучения. Уровни мотивации по блоку II свидетельствуют о степени развитости у учащихся способности к </w:t>
      </w:r>
      <w:proofErr w:type="spellStart"/>
      <w:r w:rsidRPr="005C76B0">
        <w:rPr>
          <w:rFonts w:ascii="Calibri" w:eastAsia="Times New Roman" w:hAnsi="Calibri" w:cs="Calibri"/>
          <w:color w:val="000000"/>
          <w:lang w:eastAsia="ru-RU"/>
        </w:rPr>
        <w:t>целеполаганию</w:t>
      </w:r>
      <w:proofErr w:type="spellEnd"/>
      <w:r w:rsidRPr="005C76B0">
        <w:rPr>
          <w:rFonts w:ascii="Calibri" w:eastAsia="Times New Roman" w:hAnsi="Calibri" w:cs="Calibri"/>
          <w:color w:val="000000"/>
          <w:lang w:eastAsia="ru-RU"/>
        </w:rPr>
        <w:t xml:space="preserve">. Анализ данных по каждому из этих показателей мотивации позволит руководителям образовательного учреждения, учителям, школьному психологу сделать вывод об эффективности педагогической работы в плане формирования личностного смысла учения </w:t>
      </w:r>
      <w:r w:rsidRPr="005C76B0">
        <w:rPr>
          <w:rFonts w:ascii="Calibri" w:eastAsia="Times New Roman" w:hAnsi="Calibri" w:cs="Calibri"/>
          <w:color w:val="000000"/>
          <w:lang w:eastAsia="ru-RU"/>
        </w:rPr>
        <w:lastRenderedPageBreak/>
        <w:t xml:space="preserve">и способности к </w:t>
      </w:r>
      <w:proofErr w:type="spellStart"/>
      <w:r w:rsidRPr="005C76B0">
        <w:rPr>
          <w:rFonts w:ascii="Calibri" w:eastAsia="Times New Roman" w:hAnsi="Calibri" w:cs="Calibri"/>
          <w:color w:val="000000"/>
          <w:lang w:eastAsia="ru-RU"/>
        </w:rPr>
        <w:t>целеполаганию</w:t>
      </w:r>
      <w:proofErr w:type="spellEnd"/>
      <w:r w:rsidRPr="005C76B0">
        <w:rPr>
          <w:rFonts w:ascii="Calibri" w:eastAsia="Times New Roman" w:hAnsi="Calibri" w:cs="Calibri"/>
          <w:color w:val="000000"/>
          <w:lang w:eastAsia="ru-RU"/>
        </w:rPr>
        <w:t>, а также сформулировать соответствующие коррекционно-развивающие задачи.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Поскольку блок III анкеты выявляет направленность мотивации на познавательную или социальную сферы, то при поэлементном анализе мы имеем возможность увидеть по всей выборке мотивы, выбираемые детьми чаще всего. Для этого необходимо подсчитать частоту выборов всех мотивов по всей выборке учащихся. После этого следует определить процентное соотношение между всеми мотивами, что позволит сделать выводы о преобладании тех или иных из них (табл. 12):</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Выявление ведущих мотивов у школьников 7-х классов</w:t>
      </w:r>
    </w:p>
    <w:tbl>
      <w:tblPr>
        <w:tblW w:w="0" w:type="auto"/>
        <w:shd w:val="clear" w:color="auto" w:fill="FFFFFF"/>
        <w:tblCellMar>
          <w:left w:w="0" w:type="dxa"/>
          <w:right w:w="0" w:type="dxa"/>
        </w:tblCellMar>
        <w:tblLook w:val="04A0"/>
      </w:tblPr>
      <w:tblGrid>
        <w:gridCol w:w="3745"/>
        <w:gridCol w:w="2116"/>
        <w:gridCol w:w="2005"/>
        <w:gridCol w:w="2005"/>
      </w:tblGrid>
      <w:tr w:rsidR="005C76B0" w:rsidRPr="005C76B0" w:rsidTr="005C76B0">
        <w:trPr>
          <w:trHeight w:val="260"/>
        </w:trPr>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18" w:name="cb54c75fedd9ae8c6de8d510fcc1dfaef83a814a"/>
            <w:bookmarkStart w:id="19" w:name="9"/>
            <w:bookmarkEnd w:id="18"/>
            <w:bookmarkEnd w:id="19"/>
            <w:r w:rsidRPr="005C76B0">
              <w:rPr>
                <w:rFonts w:ascii="Calibri" w:eastAsia="Times New Roman" w:hAnsi="Calibri" w:cs="Calibri"/>
                <w:color w:val="000000"/>
                <w:sz w:val="24"/>
                <w:szCs w:val="24"/>
                <w:lang w:eastAsia="ru-RU"/>
              </w:rPr>
              <w:t>Варианты ответов</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Количество баллов по номерам предложений</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8</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w:t>
            </w: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б</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г</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е</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ж</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С</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И</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О</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У</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Условные обозначения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 — учебный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 — социальный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 — позиционный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О — оценочный мотив;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И — игровой мотив;                                                                                                                                                                                 В — внешний мотив.</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Содержательный блок IV анкеты (предложения 10, 11, 12) позволяет выявить преобладание у школьника внутренней или внешней мотивации обучения.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Предложения 13, 14, 15 входят в V блок методики и характеризуют следующий показатель мотивации — стремление подростка к достижению успеха в учебе или недопущение неудачи.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Реализацию названных мотивов поведения учащихся позволяют определить вопросы содержательного блока VI анкеты (предложения 16, 17, 18).</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Варианты ответов, выбранные учащимися по трем названным показателям (IV,V,VI), предлагается оценивать с помощью полярной шкалы измерения в баллах +5 и -5. Ответам, в которых отражается внутренняя мотивация, стремление к достижению успеха в учебе, начисляется +5 баллов. Если ответы свидетельствуют о внешней мотивации, о стремлении к недопущению неудачи и о пассивности поведения, то они оцениваются в —5 баллов.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Полярная шкала измерения позволяет выявить преобладание определенных тенденций в показателях IV, V, VI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Баллы выбранных вариантов ответов суммируются. Так как учащиеся выбирают два варианта ответов для окончания каждого предложения, то возможные суммы баллов за каждое предложение будут такими: +10; 0; —10. По каждому показателю мотивации (то есть в каждом из содержательных блоков — IV, V, VI) возможные суммы баллов будут таковы: +30; +20; +10; 0; -10; —20; -30. Следовательно, если учащийся набирает по каждому из данных показателей: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+30; +20 баллов, то можно сделать вывод о явном преобладании у него внутренних мотивов над внешними (показатель IV), о наличии стремления к успеху в учебной деятельности (показатель V) и реализации учебных мотивов в поведении (показатель VI);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+ 10; 0; -10 баллов, то внешние и внутренние мотивы выражены примерно в равной степени, присутствует как стремление к успеху, так и недопущение неудач в учебной деятельности; учебные мотивы реализуются в поведении довольно редко;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-20; -30 баллов, то следует говорить о явном преобладании внешних мотивов над внутренними, о стремлении к недопущению неудач в учебных действиях и его преобладании над стремлением к достижению успехов, об отсутствии поведенческой активности при реализации учебных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5C76B0" w:rsidRPr="005C76B0" w:rsidRDefault="005C76B0" w:rsidP="005C76B0">
      <w:pPr>
        <w:numPr>
          <w:ilvl w:val="0"/>
          <w:numId w:val="7"/>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количество учащихся с высоким и очень высоким уровнем развития учебной мотивации, выраженное в процентах от общего числа обследуемых;</w:t>
      </w:r>
    </w:p>
    <w:p w:rsidR="005C76B0" w:rsidRPr="005C76B0" w:rsidRDefault="005C76B0" w:rsidP="005C76B0">
      <w:pPr>
        <w:numPr>
          <w:ilvl w:val="0"/>
          <w:numId w:val="7"/>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со средним уровнем учебной мотивации, выраженное в процентах от общего числа обследуемых;</w:t>
      </w:r>
    </w:p>
    <w:p w:rsidR="005C76B0" w:rsidRPr="005C76B0" w:rsidRDefault="005C76B0" w:rsidP="005C76B0">
      <w:pPr>
        <w:numPr>
          <w:ilvl w:val="0"/>
          <w:numId w:val="7"/>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с низким уровнем учебной мотивации, выраженное в процентах от общего количества обследуемых.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Об успехах деятельности образовательного учреждения можно говорить в том случае, если при выборе мотивов учащимися явно преобладают познавательный и социальный мотивы. Кроме того, поэлементный качественный анализ основных компонентов (показателей) учебной мотивации осуществляется на основе вычисления следующих показателей:</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numPr>
          <w:ilvl w:val="0"/>
          <w:numId w:val="8"/>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имеющих очень высокий и высокий уровни понимания личностного смысла обучения, а также количество учащихся, у которых понимание личностного смысла отсутствует (определяется процентное соотношение между ними);</w:t>
      </w:r>
    </w:p>
    <w:p w:rsidR="005C76B0" w:rsidRPr="005C76B0" w:rsidRDefault="005C76B0" w:rsidP="005C76B0">
      <w:pPr>
        <w:numPr>
          <w:ilvl w:val="0"/>
          <w:numId w:val="8"/>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количество учащихся с очень высоким и высоким уровнями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а также количество школьников с низким уровнем </w:t>
      </w:r>
      <w:proofErr w:type="spellStart"/>
      <w:r w:rsidRPr="005C76B0">
        <w:rPr>
          <w:rFonts w:ascii="Calibri" w:eastAsia="Times New Roman" w:hAnsi="Calibri" w:cs="Calibri"/>
          <w:color w:val="000000"/>
          <w:lang w:eastAsia="ru-RU"/>
        </w:rPr>
        <w:t>целеполагания</w:t>
      </w:r>
      <w:proofErr w:type="spellEnd"/>
      <w:r w:rsidRPr="005C76B0">
        <w:rPr>
          <w:rFonts w:ascii="Calibri" w:eastAsia="Times New Roman" w:hAnsi="Calibri" w:cs="Calibri"/>
          <w:color w:val="000000"/>
          <w:lang w:eastAsia="ru-RU"/>
        </w:rPr>
        <w:t xml:space="preserve"> (определяется процентное соотношение между ними);</w:t>
      </w:r>
    </w:p>
    <w:p w:rsidR="005C76B0" w:rsidRPr="005C76B0" w:rsidRDefault="005C76B0" w:rsidP="005C76B0">
      <w:pPr>
        <w:numPr>
          <w:ilvl w:val="0"/>
          <w:numId w:val="8"/>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учащихся с явным преобладанием внутренней мотивации учения, а также количество учащихся с преобладанием внешних мотивов учения (определяется процентное соотношение между ними);</w:t>
      </w:r>
    </w:p>
    <w:p w:rsidR="005C76B0" w:rsidRPr="005C76B0" w:rsidRDefault="005C76B0" w:rsidP="005C76B0">
      <w:pPr>
        <w:numPr>
          <w:ilvl w:val="0"/>
          <w:numId w:val="8"/>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школьников с ярко выраженным стремлением к достижению успехов в учении и количество школьников, у которых преобладает стремление к недопущению неудач в учебном процессе (определяется процентное соотношение между ними);</w:t>
      </w:r>
    </w:p>
    <w:p w:rsidR="005C76B0" w:rsidRPr="005C76B0" w:rsidRDefault="005C76B0" w:rsidP="005C76B0">
      <w:pPr>
        <w:numPr>
          <w:ilvl w:val="0"/>
          <w:numId w:val="8"/>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количество подростков, активно реализующих учебные мотивы в собственном поведении, и количество учащихся, у которых отсутствует активность в реализации учебных мотивов (определяется процентное соотношение между ними).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13</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Ключ для показателей IV, V, VI мотивации</w:t>
      </w:r>
    </w:p>
    <w:tbl>
      <w:tblPr>
        <w:tblW w:w="0" w:type="auto"/>
        <w:shd w:val="clear" w:color="auto" w:fill="FFFFFF"/>
        <w:tblCellMar>
          <w:left w:w="0" w:type="dxa"/>
          <w:right w:w="0" w:type="dxa"/>
        </w:tblCellMar>
        <w:tblLook w:val="04A0"/>
      </w:tblPr>
      <w:tblGrid>
        <w:gridCol w:w="2737"/>
        <w:gridCol w:w="1078"/>
        <w:gridCol w:w="1264"/>
        <w:gridCol w:w="622"/>
        <w:gridCol w:w="622"/>
        <w:gridCol w:w="622"/>
        <w:gridCol w:w="622"/>
        <w:gridCol w:w="2152"/>
      </w:tblGrid>
      <w:tr w:rsidR="005C76B0" w:rsidRPr="005C76B0" w:rsidTr="005C76B0">
        <w:trPr>
          <w:trHeight w:val="360"/>
        </w:trPr>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20" w:name="022a9729852f1d0fac406966327e6e702f54c4b2"/>
            <w:bookmarkStart w:id="21" w:name="10"/>
            <w:bookmarkEnd w:id="20"/>
            <w:bookmarkEnd w:id="21"/>
            <w:r w:rsidRPr="005C76B0">
              <w:rPr>
                <w:rFonts w:ascii="Calibri" w:eastAsia="Times New Roman" w:hAnsi="Calibri" w:cs="Calibri"/>
                <w:color w:val="000000"/>
                <w:sz w:val="24"/>
                <w:szCs w:val="24"/>
                <w:lang w:eastAsia="ru-RU"/>
              </w:rPr>
              <w:t>Номера предложений и баллы, им соответствующие</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Варианты ответов</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мотивации</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б</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г</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4"/>
                <w:szCs w:val="24"/>
                <w:lang w:eastAsia="ru-RU"/>
              </w:rPr>
              <w:t>д</w:t>
            </w:r>
            <w:proofErr w:type="spellEnd"/>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е</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10</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11</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12</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13</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14</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16</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VI</w:t>
            </w: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17</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Методика изучения мотивации обучения старших подростков</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на этапе окончания средней школы (для учащихся 9-го класса)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i/>
          <w:iCs/>
          <w:color w:val="000000"/>
          <w:lang w:eastAsia="ru-RU"/>
        </w:rPr>
        <w:t>Анкета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Дата</w:t>
      </w:r>
      <w:r w:rsidRPr="005C76B0">
        <w:rPr>
          <w:rFonts w:ascii="Calibri" w:eastAsia="Times New Roman" w:hAnsi="Calibri" w:cs="Calibri"/>
          <w:color w:val="000000"/>
          <w:u w:val="single"/>
          <w:lang w:eastAsia="ru-RU"/>
        </w:rPr>
        <w:t>.                    Ф</w:t>
      </w:r>
      <w:r w:rsidRPr="005C76B0">
        <w:rPr>
          <w:rFonts w:ascii="Calibri" w:eastAsia="Times New Roman" w:hAnsi="Calibri" w:cs="Calibri"/>
          <w:color w:val="000000"/>
          <w:lang w:eastAsia="ru-RU"/>
        </w:rPr>
        <w:t>.И</w:t>
      </w:r>
      <w:r w:rsidRPr="005C76B0">
        <w:rPr>
          <w:rFonts w:ascii="Calibri" w:eastAsia="Times New Roman" w:hAnsi="Calibri" w:cs="Calibri"/>
          <w:color w:val="000000"/>
          <w:u w:val="single"/>
          <w:lang w:eastAsia="ru-RU"/>
        </w:rPr>
        <w:t>.                                                                   К</w:t>
      </w:r>
      <w:r w:rsidRPr="005C76B0">
        <w:rPr>
          <w:rFonts w:ascii="Calibri" w:eastAsia="Times New Roman" w:hAnsi="Calibri" w:cs="Calibri"/>
          <w:color w:val="000000"/>
          <w:lang w:eastAsia="ru-RU"/>
        </w:rPr>
        <w:t>лас</w:t>
      </w:r>
      <w:r w:rsidRPr="005C76B0">
        <w:rPr>
          <w:rFonts w:ascii="Calibri" w:eastAsia="Times New Roman" w:hAnsi="Calibri" w:cs="Calibri"/>
          <w:color w:val="000000"/>
          <w:u w:val="single"/>
          <w:lang w:eastAsia="ru-RU"/>
        </w:rPr>
        <w:t>с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Дорогой друг!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Внимательно прочитай каждое неоконченное предложение и варианты ответов к нему. Подчеркни два варианта ответов, которые совпадают с твоим собственным мнением.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lastRenderedPageBreak/>
        <w:t>1. Обучение в школе и знания необходимы мне для...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получения образования;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поступления в вуз;</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будущей профессии;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ориентировки в жизни;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того, чтобы устроиться на работу.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2. Я бы не учился, если бы...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не было школы;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жил в России;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 воля родителей;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не получал знания;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не жил.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3. Мне нравится, когда меня хвалят за...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хорошие отметки;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успехи в учебе;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приложенные усилия;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мои способности;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выполнение домашнего задания;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мои личные качества.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4. Мне кажется, что цель моей жизни...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работать, жить и наслаждаться жизнью;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закончить школу; в) доставлять пользу людям;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обучение.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5. Моя цель на уроке...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усвоить что-то новое;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пообщаться с друзьями;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слушать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получить хорошую оценку;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никому не мешать.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6. При планировании своей работы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тщательно обдумываю ее;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сравниваю ее с имеющимся у меня опытом;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сначала стараюсь понять ее суть;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стараюсь сделать это так, чтобы работа была выполнена полностью;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обращаюсь за помощью к старшим; е) сначала отдыхаю.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7. Самое интересное на уроке — это...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общение с друзьями;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общение с учителем;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изучение новой темы;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объяснения учителем нового материала;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получать хорошие отметки; е) отвечать устно.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8. Я изучаю материал добросовестно, если...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он для меня интересен;</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у меня хорошее настроение;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меня заставляют;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мне не дают списать;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мне надо исправить плохую отметку;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я его хорошо понимаю.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9. Мне нравится делать уроки, когда...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ничто меня не отвлекает;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они несложные;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остается много свободного времени, чтобы погулять;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я хорошо понимаю тему;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нет возможности списать;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всегда, так как это необходимо для глубоких знаний.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IV</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10. Учиться лучше меня побуждает (побуждают)...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деньги, которые я заработаю в будущем;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родители и (или) учителя; в) чувство долга;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 xml:space="preserve">г) низкие отметки; </w:t>
      </w: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желание получать знания;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общение.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lastRenderedPageBreak/>
        <w:t>11. Я более активно работаю на занятиях, если...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ожидаю одобрения окружающих;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мне интересна выполняемая работа;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мне нужна высокая отметка;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хочу больше узнать;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хочу, чтобы на меня обратили внимание;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изучаемый материал мне понадобится в дальнейшем.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12. Хорошие отметки — это результат...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моей упорной работы;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заискивания перед учителем;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подготовленности и внимания на уроках;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моего везения;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получения качественных знаний;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помощи родителей или друзей.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V</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13. Мой успех при выполнении заданий на уроке зависит от: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настроения;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трудности заданий;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моих способностей;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приложенных усилий и старания;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моего везения;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внимания к объяснению учебного материала учителем.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14. Я буду активным на уроке, если...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 xml:space="preserve">а) хорошо знаю тему и понимаю учебный материал;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смогу справиться с предлагаемыми учителем заданиями;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считаю нужным всегда так поступать;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меня не будут ругать за ошибку;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я уверен, что отвечу хорошо;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иногда мне так хочется.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15. Если учебный материал мне не понятен (труден для меня), то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ничего не предпринимаю;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прибегаю к помощи товарищей;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мирюсь с ситуацией;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стараюсь разобраться, во что бы то ни стало;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надеюсь, что разберусь потом;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вспоминаю объяснение учителя и просматриваю записи, сделанные на уроке.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VI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16. Ошибившись при выполнении задания,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выполняю его повторно, исправляя ошибки;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теряюсь;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прошу помощи у товарищей;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нервничаю;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продолжаю думать над ним;               е)        отказываюсь от его выполнения.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17. Если я не знаю, как выполнить учебное задание, то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обращаюсь за помощью к товарищам;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отказываюсь от его выполнения;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думаю и рассуждаю;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списываю у товарища;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обращаюсь к учебнику;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огорчаюсь.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18. Мне не нравится выполнять учебные задания, если они...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требуют большого умственного напряжения;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требуют усилий;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письменные;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не требуют сообразительности;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xml:space="preserve">) сложные и большие;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однообразные и не требуют логического мышления.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Спасибо за ответы!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Обработка результатов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Дальнейшие действия производятся по аналогии с методикой определения мотивации учения подростков для 7-го класса. Однако количество баллов по номерам предложений будет отличаться от предыдущего (табл. 14, 15).</w:t>
      </w:r>
    </w:p>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14</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lastRenderedPageBreak/>
        <w:t> </w:t>
      </w:r>
      <w:r w:rsidRPr="005C76B0">
        <w:rPr>
          <w:rFonts w:ascii="Calibri" w:eastAsia="Times New Roman" w:hAnsi="Calibri" w:cs="Calibri"/>
          <w:b/>
          <w:bCs/>
          <w:color w:val="000000"/>
          <w:lang w:eastAsia="ru-RU"/>
        </w:rPr>
        <w:t>Ключ для показателей I, II, III мотивации</w:t>
      </w:r>
    </w:p>
    <w:tbl>
      <w:tblPr>
        <w:tblW w:w="0" w:type="auto"/>
        <w:shd w:val="clear" w:color="auto" w:fill="FFFFFF"/>
        <w:tblCellMar>
          <w:left w:w="0" w:type="dxa"/>
          <w:right w:w="0" w:type="dxa"/>
        </w:tblCellMar>
        <w:tblLook w:val="04A0"/>
      </w:tblPr>
      <w:tblGrid>
        <w:gridCol w:w="2976"/>
        <w:gridCol w:w="1078"/>
        <w:gridCol w:w="1264"/>
        <w:gridCol w:w="603"/>
        <w:gridCol w:w="603"/>
        <w:gridCol w:w="604"/>
        <w:gridCol w:w="603"/>
        <w:gridCol w:w="1988"/>
      </w:tblGrid>
      <w:tr w:rsidR="005C76B0" w:rsidRPr="005C76B0" w:rsidTr="005C76B0">
        <w:trPr>
          <w:trHeight w:val="340"/>
        </w:trPr>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22" w:name="f2a7ee650c9ff14f20d709d4386b60d53797f406"/>
            <w:bookmarkStart w:id="23" w:name="11"/>
            <w:bookmarkEnd w:id="22"/>
            <w:bookmarkEnd w:id="23"/>
            <w:r w:rsidRPr="005C76B0">
              <w:rPr>
                <w:rFonts w:ascii="Calibri" w:eastAsia="Times New Roman" w:hAnsi="Calibri" w:cs="Calibri"/>
                <w:color w:val="000000"/>
                <w:sz w:val="24"/>
                <w:szCs w:val="24"/>
                <w:lang w:eastAsia="ru-RU"/>
              </w:rPr>
              <w:t>Номера предложений и баллы, им соответствующие</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Варианты ответов</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б</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г</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4"/>
                <w:szCs w:val="24"/>
                <w:lang w:eastAsia="ru-RU"/>
              </w:rPr>
              <w:t>д</w:t>
            </w:r>
            <w:proofErr w:type="spellEnd"/>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е</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6</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8</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314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2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15</w:t>
      </w:r>
    </w:p>
    <w:tbl>
      <w:tblPr>
        <w:tblW w:w="0" w:type="auto"/>
        <w:shd w:val="clear" w:color="auto" w:fill="FFFFFF"/>
        <w:tblCellMar>
          <w:left w:w="0" w:type="dxa"/>
          <w:right w:w="0" w:type="dxa"/>
        </w:tblCellMar>
        <w:tblLook w:val="04A0"/>
      </w:tblPr>
      <w:tblGrid>
        <w:gridCol w:w="1524"/>
        <w:gridCol w:w="1956"/>
        <w:gridCol w:w="1956"/>
        <w:gridCol w:w="1940"/>
        <w:gridCol w:w="2172"/>
      </w:tblGrid>
      <w:tr w:rsidR="005C76B0" w:rsidRPr="005C76B0" w:rsidTr="005C76B0">
        <w:trPr>
          <w:trHeight w:val="280"/>
        </w:trPr>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24" w:name="9dc22c51566f73a0222d4f9c2a6212370d7f8704"/>
            <w:bookmarkStart w:id="25" w:name="12"/>
            <w:bookmarkEnd w:id="24"/>
            <w:bookmarkEnd w:id="25"/>
            <w:r w:rsidRPr="005C76B0">
              <w:rPr>
                <w:rFonts w:ascii="Calibri" w:eastAsia="Times New Roman" w:hAnsi="Calibri" w:cs="Calibri"/>
                <w:color w:val="000000"/>
                <w:sz w:val="24"/>
                <w:szCs w:val="24"/>
                <w:lang w:eastAsia="ru-RU"/>
              </w:rPr>
              <w:t>Уровень</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мотивации</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Сумма баллов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итогового</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уровня мотивации</w:t>
            </w: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26—28</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24—27</w:t>
            </w: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22—25</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70—80</w:t>
            </w:r>
          </w:p>
        </w:tc>
      </w:tr>
      <w:tr w:rsidR="005C76B0" w:rsidRPr="005C76B0" w:rsidTr="005C76B0">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22—25</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20—23</w:t>
            </w: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17—21</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57—69</w:t>
            </w:r>
          </w:p>
        </w:tc>
      </w:tr>
      <w:tr w:rsidR="005C76B0" w:rsidRPr="005C76B0" w:rsidTr="005C76B0">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18—21</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15—19</w:t>
            </w: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13—16</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44—56</w:t>
            </w:r>
          </w:p>
        </w:tc>
      </w:tr>
      <w:tr w:rsidR="005C76B0" w:rsidRPr="005C76B0" w:rsidTr="005C76B0">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15—17</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9—14</w:t>
            </w: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7—12</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29 - 43</w:t>
            </w:r>
          </w:p>
        </w:tc>
      </w:tr>
      <w:tr w:rsidR="005C76B0" w:rsidRPr="005C76B0" w:rsidTr="005C76B0">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14</w:t>
            </w: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8</w:t>
            </w: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6</w:t>
            </w: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28</w:t>
            </w:r>
          </w:p>
        </w:tc>
      </w:tr>
      <w:tr w:rsidR="005C76B0" w:rsidRPr="005C76B0" w:rsidTr="005C76B0">
        <w:tc>
          <w:tcPr>
            <w:tcW w:w="15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9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9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21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Итоговые уровни мотивации выделяются по аналогии с итоговыми уровнями школьников 7-х классов.</w:t>
      </w:r>
    </w:p>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i/>
          <w:iCs/>
          <w:color w:val="000000"/>
          <w:lang w:eastAsia="ru-RU"/>
        </w:rPr>
        <w:t xml:space="preserve">                                                                                   Таблица 16</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Выявление основных мотивов у школьников 9-х классов</w:t>
      </w:r>
    </w:p>
    <w:tbl>
      <w:tblPr>
        <w:tblW w:w="0" w:type="auto"/>
        <w:shd w:val="clear" w:color="auto" w:fill="FFFFFF"/>
        <w:tblCellMar>
          <w:left w:w="0" w:type="dxa"/>
          <w:right w:w="0" w:type="dxa"/>
        </w:tblCellMar>
        <w:tblLook w:val="04A0"/>
      </w:tblPr>
      <w:tblGrid>
        <w:gridCol w:w="3830"/>
        <w:gridCol w:w="1658"/>
        <w:gridCol w:w="1472"/>
        <w:gridCol w:w="2911"/>
      </w:tblGrid>
      <w:tr w:rsidR="005C76B0" w:rsidRPr="005C76B0" w:rsidTr="005C76B0">
        <w:trPr>
          <w:trHeight w:val="240"/>
        </w:trPr>
        <w:tc>
          <w:tcPr>
            <w:tcW w:w="4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26" w:name="4dfbf5b53789a8fec8ca3f74c87d394dc61c4a31"/>
            <w:bookmarkStart w:id="27" w:name="13"/>
            <w:bookmarkEnd w:id="26"/>
            <w:bookmarkEnd w:id="27"/>
            <w:r w:rsidRPr="005C76B0">
              <w:rPr>
                <w:rFonts w:ascii="Calibri" w:eastAsia="Times New Roman" w:hAnsi="Calibri" w:cs="Calibri"/>
                <w:color w:val="000000"/>
                <w:sz w:val="24"/>
                <w:szCs w:val="24"/>
                <w:lang w:eastAsia="ru-RU"/>
              </w:rPr>
              <w:t>Варианты ответов</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Номера предложений</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4"/>
                <w:szCs w:val="27"/>
                <w:lang w:eastAsia="ru-RU"/>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4"/>
                <w:szCs w:val="27"/>
                <w:lang w:eastAsia="ru-RU"/>
              </w:rPr>
            </w:pPr>
          </w:p>
        </w:tc>
      </w:tr>
      <w:tr w:rsidR="005C76B0" w:rsidRPr="005C76B0" w:rsidTr="005C76B0">
        <w:tc>
          <w:tcPr>
            <w:tcW w:w="4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8</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w:t>
            </w:r>
          </w:p>
        </w:tc>
      </w:tr>
      <w:tr w:rsidR="005C76B0" w:rsidRPr="005C76B0" w:rsidTr="005C76B0">
        <w:tc>
          <w:tcPr>
            <w:tcW w:w="4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б</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г</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lang w:eastAsia="ru-RU"/>
              </w:rPr>
              <w:t>е</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С</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О</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О</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У</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О</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В</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У</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Условные обозначения мотивов: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 — учебный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 — социальный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 — позиционный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О — оценочный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 — игровой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 внешний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Подсчет суммы баллов и выводы о преобладании тех или иных мотивов делаются по аналогии с методикой изучения мотивации учащихся 7-х классов (табл. 16, 17).</w:t>
      </w:r>
    </w:p>
    <w:tbl>
      <w:tblPr>
        <w:tblW w:w="0" w:type="auto"/>
        <w:shd w:val="clear" w:color="auto" w:fill="FFFFFF"/>
        <w:tblCellMar>
          <w:left w:w="0" w:type="dxa"/>
          <w:right w:w="0" w:type="dxa"/>
        </w:tblCellMar>
        <w:tblLook w:val="04A0"/>
      </w:tblPr>
      <w:tblGrid>
        <w:gridCol w:w="2768"/>
        <w:gridCol w:w="1078"/>
        <w:gridCol w:w="1264"/>
        <w:gridCol w:w="624"/>
        <w:gridCol w:w="623"/>
        <w:gridCol w:w="624"/>
        <w:gridCol w:w="624"/>
        <w:gridCol w:w="2114"/>
      </w:tblGrid>
      <w:tr w:rsidR="005C76B0" w:rsidRPr="005C76B0" w:rsidTr="005C76B0">
        <w:trPr>
          <w:trHeight w:val="360"/>
        </w:trPr>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28" w:name="152fe28f1b73857a79e5c93a02c68ad6006a1647"/>
            <w:bookmarkStart w:id="29" w:name="14"/>
            <w:bookmarkEnd w:id="28"/>
            <w:bookmarkEnd w:id="29"/>
            <w:r w:rsidRPr="005C76B0">
              <w:rPr>
                <w:rFonts w:ascii="Calibri" w:eastAsia="Times New Roman" w:hAnsi="Calibri" w:cs="Calibri"/>
                <w:color w:val="000000"/>
                <w:sz w:val="24"/>
                <w:szCs w:val="24"/>
                <w:lang w:eastAsia="ru-RU"/>
              </w:rPr>
              <w:t>Номера предложений и баллы, им соответствующие</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Варианты ответов</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б</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г</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4"/>
                <w:szCs w:val="24"/>
                <w:lang w:eastAsia="ru-RU"/>
              </w:rPr>
              <w:t>д</w:t>
            </w:r>
            <w:proofErr w:type="spellEnd"/>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е</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10</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11</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12</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lastRenderedPageBreak/>
              <w:t>13</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14</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16</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VI</w:t>
            </w: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17</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91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7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41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Методика изучения мотивации обучения старшеклассников</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(для учащихся 11-го класса)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i/>
          <w:iCs/>
          <w:color w:val="000000"/>
          <w:lang w:eastAsia="ru-RU"/>
        </w:rPr>
        <w:t>Анкета</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Дата_______________________Ф.И.____________________Класс_________</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Дорогой друг!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Внимательно прочитай каждое неоконченное предложение и все варианты ответов к нему. Подчеркни два варианта ответов, которые совпадают с твоим собственным мнением.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 Обучение в школе и знания необходимы мне для...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дальнейшей жизни;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поступления в вуз, продолжения образования;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саморазвития, совершенствования;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будущей профессии;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обретения места в обществе (вообще в жизни);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создания карьеры;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получения стартовой квалификации и устройства на работу.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2. Я бы не учился, если бы...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не было школы;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было необходимости в этом;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 необходимость поступления в вуз и моя будущая жизнь;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не чувствовал, что это необходимо;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не думал о том, что будет дальше.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3. Мне нравится, когда меня хвалят за...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знания;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успехи в учебе;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хорошую успеваемость и хорошо сделанную работу;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способности и ум;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трудолюбие и работоспособность;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хорошие отметки.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 xml:space="preserve">4. Мне кажется, что цель моей жизни...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получить образование;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создать семью;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сделать карьеру;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в развитии и совершенствовании;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быть счастливым;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быть полезным;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принять достойное участие в эволюционном процессе человечества;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з</w:t>
      </w:r>
      <w:proofErr w:type="spellEnd"/>
      <w:r w:rsidRPr="005C76B0">
        <w:rPr>
          <w:rFonts w:ascii="Calibri" w:eastAsia="Times New Roman" w:hAnsi="Calibri" w:cs="Calibri"/>
          <w:color w:val="000000"/>
          <w:sz w:val="20"/>
          <w:lang w:eastAsia="ru-RU"/>
        </w:rPr>
        <w:t>) пока не определена.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5. Моя цель на уроке...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получение информации;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получение знаний;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попытаться понять и усвоить как можно больше учебного материала;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выбрать для себя необходимое знание;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внимательно слушать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получить хорошую отметку;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пообщаться с друзьями.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6. При планировании своей работы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обдумываю ее, вникаю в смысл;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сначала отдыхаю;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стараюсь выполнить все аккуратно;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выполняю сначала наиболее сложную ее часть;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стараюсь выполнить ее побыстрей.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III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lastRenderedPageBreak/>
        <w:t>7. Самое интересное на уроке — это...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обсуждение интересного мне вопроса;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малоизвестные факты;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практика, выполнение заданий;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интересное сообщение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диалог, обсуждение, дискуссия;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получить отличную отметку;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общение с друзьями.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 xml:space="preserve">8. Я изучаю материал добросовестно, если...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он мне очень интересен;</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он мне необходим;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мне нужна хорошая отметка;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без всяких условий, потому, что делаю это всегда;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меня заставляют;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у меня хорошее настроение.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9. Мне нравится делать уроки, когда...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их мало и они несложные;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когда я знаю, как их делать, и у меня все получается;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это мне потребуется; г) это требует усердия;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я отдохну после школы и дополнительных занятий;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у меня есть настроение;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ж) материал или задание мне интересны;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з</w:t>
      </w:r>
      <w:proofErr w:type="spellEnd"/>
      <w:r w:rsidRPr="005C76B0">
        <w:rPr>
          <w:rFonts w:ascii="Calibri" w:eastAsia="Times New Roman" w:hAnsi="Calibri" w:cs="Calibri"/>
          <w:color w:val="000000"/>
          <w:sz w:val="20"/>
          <w:lang w:eastAsia="ru-RU"/>
        </w:rPr>
        <w:t>) всегда, так как это необходимо для получения глубоких знаний.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IV</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10. Учиться лучше меня побуждает (побуждают)...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мысли о будущем;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конкуренция и мысли о получении аттестата;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совесть, чувство долга;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стремление получить высшее образование в престижном вузе;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ответственность;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родители (друзья) или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11. Я более активно работаю на занятиях, если...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ожидаю одобрения окружающих;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мне интересна выполняемая работа;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мне нужна хорошая отметка;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хочу больше узнать;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хочу, чтоб на меня обратили внимание;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изучаемый материал будет мне необходим в дальнейшем.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12. Хорошие отметки — это результат...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моего напряженного труда;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труда учителя;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подготовленности и понимания мной темы;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моего везения;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моего добросовестного отношения к учебе;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моего таланта или способностей.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V</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13. Мой успех при выполнении заданий на уроке зависит от...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настроения и самочувствия;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понимания мной учебного материала;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моего везения;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активной подготовки, прилагаемых усилий;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заинтересованности в хороших отметках;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внимания к речи учителя.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14. Я буду активным на уроке, если (так как)...</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хорошо знаю тему и понимаю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смогу справиться с предлагаемыми учителем заданиями;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считаю нужным всегда так поступать;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меня не будут ругать за ошибку;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твердо уверен в своих знаниях;</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мне иногда так хочется.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15. Если учебный материал мне не понятен (труден для меня), то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ничего не предпринимаю;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прибегаю к помощи товарищей;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lastRenderedPageBreak/>
        <w:t>в) мирюсь с ситуацией;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стараюсь разобраться во что бы то ни стало;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надеюсь, что разберусь потом;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вспоминаю объяснение учителя и просматриваю записи, сделанные на уроке.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VI</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16. Сделав ошибку при выполнении задания,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выполняю его повторно, исправляя ошибки;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теряюсь;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прошу помощи у товарищей;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 xml:space="preserve">г) нервничаю;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продолжаю думать над ним;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отказываюсь от его выполнения.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17. Если я не знаю, как выполнить учебное задание, то 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обращаюсь за помощью к товарищам;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отказываюсь от его выполнения;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думаю и рассуждаю;</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списываю у товарища;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обращаюсь к учебнику;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огорчаюсь.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18. Мне не нравится выполнять учебные задания, если они...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а) требуют большого умственного напряжения;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требуют усилий;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требуют зубрежки и необходимость действовать по «шаблону»;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г) не требуют сообразительности (смекалки);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r w:rsidRPr="005C76B0">
        <w:rPr>
          <w:rFonts w:ascii="Calibri" w:eastAsia="Times New Roman" w:hAnsi="Calibri" w:cs="Calibri"/>
          <w:color w:val="000000"/>
          <w:sz w:val="20"/>
          <w:lang w:eastAsia="ru-RU"/>
        </w:rPr>
        <w:t>) сложные и большие;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е) однообразные и не требуют логического мышления.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Спасибо за ответы!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Обработка результатов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Предложения 1, 2, 3, входящие в содержательный блок I диагностической методики, отражают такой показатель мотивации, как личностный смысл обучения.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Предложения 4, 5, 6 входят в содержательный блок II методики и характеризуют другой показатель мотивации — способность к </w:t>
      </w:r>
      <w:proofErr w:type="spellStart"/>
      <w:r w:rsidRPr="005C76B0">
        <w:rPr>
          <w:rFonts w:ascii="Calibri" w:eastAsia="Times New Roman" w:hAnsi="Calibri" w:cs="Calibri"/>
          <w:color w:val="000000"/>
          <w:lang w:eastAsia="ru-RU"/>
        </w:rPr>
        <w:t>целеполаганию</w:t>
      </w:r>
      <w:proofErr w:type="spellEnd"/>
      <w:r w:rsidRPr="005C76B0">
        <w:rPr>
          <w:rFonts w:ascii="Calibri" w:eastAsia="Times New Roman" w:hAnsi="Calibri" w:cs="Calibri"/>
          <w:color w:val="000000"/>
          <w:lang w:eastAsia="ru-RU"/>
        </w:rPr>
        <w:t>.</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Содержательный блок III анкеты (предложения 7, 8, 9) указывает на иные мотивы.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Каждый вариант ответа в предложениях названных блоков обладает определенным количеством баллов в зависимости от того, какой именно мотив проявляет себя в предлагаемом ответе.</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Внешний мотив — 0 баллов.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Игровой мотив — 1 балл.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Получение отметки — 2 балла.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Позиционный мотив — 3 балла.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Социальный мотив — 4 балла.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Учебный мотив — 5 баллов.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Для того чтобы исключить случайность выборов и получить более объективные результаты, учащимся предлагается выбрать 2 варианта ответов.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Дальнейшие действия производятся по аналогии с методикой изучения учебной мотивации подростков для 7—9-х классов (табл. 19).</w:t>
      </w:r>
    </w:p>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18</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Ключ для показателей I, II, III мотивации</w:t>
      </w:r>
    </w:p>
    <w:tbl>
      <w:tblPr>
        <w:tblW w:w="0" w:type="auto"/>
        <w:shd w:val="clear" w:color="auto" w:fill="FFFFFF"/>
        <w:tblCellMar>
          <w:left w:w="0" w:type="dxa"/>
          <w:right w:w="0" w:type="dxa"/>
        </w:tblCellMar>
        <w:tblLook w:val="04A0"/>
      </w:tblPr>
      <w:tblGrid>
        <w:gridCol w:w="2064"/>
        <w:gridCol w:w="1078"/>
        <w:gridCol w:w="1264"/>
        <w:gridCol w:w="590"/>
        <w:gridCol w:w="590"/>
        <w:gridCol w:w="591"/>
        <w:gridCol w:w="590"/>
        <w:gridCol w:w="596"/>
        <w:gridCol w:w="590"/>
        <w:gridCol w:w="1766"/>
      </w:tblGrid>
      <w:tr w:rsidR="005C76B0" w:rsidRPr="005C76B0" w:rsidTr="005C76B0">
        <w:trPr>
          <w:trHeight w:val="840"/>
        </w:trPr>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30" w:name="63d8e2edfb896d52bf28d3dc4627f48c44a167ca"/>
            <w:bookmarkStart w:id="31" w:name="15"/>
            <w:bookmarkEnd w:id="30"/>
            <w:bookmarkEnd w:id="31"/>
            <w:r w:rsidRPr="005C76B0">
              <w:rPr>
                <w:rFonts w:ascii="Calibri" w:eastAsia="Times New Roman" w:hAnsi="Calibri" w:cs="Calibri"/>
                <w:color w:val="000000"/>
                <w:sz w:val="24"/>
                <w:szCs w:val="24"/>
                <w:lang w:eastAsia="ru-RU"/>
              </w:rPr>
              <w:t>Номера предложений и баллы, им соответствующие</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Варианты ответов</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б</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г</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4"/>
                <w:szCs w:val="24"/>
                <w:lang w:eastAsia="ru-RU"/>
              </w:rPr>
              <w:t>д</w:t>
            </w:r>
            <w:proofErr w:type="spellEnd"/>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е</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ж</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6</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lastRenderedPageBreak/>
              <w:t>8</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09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0</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19</w:t>
      </w:r>
    </w:p>
    <w:tbl>
      <w:tblPr>
        <w:tblW w:w="0" w:type="auto"/>
        <w:shd w:val="clear" w:color="auto" w:fill="FFFFFF"/>
        <w:tblCellMar>
          <w:left w:w="0" w:type="dxa"/>
          <w:right w:w="0" w:type="dxa"/>
        </w:tblCellMar>
        <w:tblLook w:val="04A0"/>
      </w:tblPr>
      <w:tblGrid>
        <w:gridCol w:w="1776"/>
        <w:gridCol w:w="1676"/>
        <w:gridCol w:w="1664"/>
        <w:gridCol w:w="1676"/>
        <w:gridCol w:w="2578"/>
      </w:tblGrid>
      <w:tr w:rsidR="005C76B0" w:rsidRPr="005C76B0" w:rsidTr="005C76B0">
        <w:trPr>
          <w:trHeight w:val="320"/>
        </w:trPr>
        <w:tc>
          <w:tcPr>
            <w:tcW w:w="1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32" w:name="7d19315e11e2548c4586921f81eae690081f6511"/>
            <w:bookmarkStart w:id="33" w:name="16"/>
            <w:bookmarkEnd w:id="32"/>
            <w:bookmarkEnd w:id="33"/>
            <w:r w:rsidRPr="005C76B0">
              <w:rPr>
                <w:rFonts w:ascii="Calibri" w:eastAsia="Times New Roman" w:hAnsi="Calibri" w:cs="Calibri"/>
                <w:color w:val="000000"/>
                <w:sz w:val="24"/>
                <w:szCs w:val="24"/>
                <w:lang w:eastAsia="ru-RU"/>
              </w:rPr>
              <w:t>Уровень</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мотивации</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1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Сумма баллов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lang w:eastAsia="ru-RU"/>
              </w:rPr>
              <w:t>итогового уровня</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мотивации</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57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1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1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257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1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26—29</w:t>
            </w:r>
          </w:p>
        </w:tc>
        <w:tc>
          <w:tcPr>
            <w:tcW w:w="1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24—28</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24—28</w:t>
            </w:r>
          </w:p>
        </w:tc>
        <w:tc>
          <w:tcPr>
            <w:tcW w:w="257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72—85</w:t>
            </w:r>
          </w:p>
        </w:tc>
      </w:tr>
      <w:tr w:rsidR="005C76B0" w:rsidRPr="005C76B0" w:rsidTr="005C76B0">
        <w:tc>
          <w:tcPr>
            <w:tcW w:w="1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21—25</w:t>
            </w:r>
          </w:p>
        </w:tc>
        <w:tc>
          <w:tcPr>
            <w:tcW w:w="1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18—23</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18—23</w:t>
            </w:r>
          </w:p>
        </w:tc>
        <w:tc>
          <w:tcPr>
            <w:tcW w:w="257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55—71</w:t>
            </w:r>
          </w:p>
        </w:tc>
      </w:tr>
      <w:tr w:rsidR="005C76B0" w:rsidRPr="005C76B0" w:rsidTr="005C76B0">
        <w:tc>
          <w:tcPr>
            <w:tcW w:w="1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III</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18—20</w:t>
            </w:r>
          </w:p>
        </w:tc>
        <w:tc>
          <w:tcPr>
            <w:tcW w:w="1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12—17</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14—17</w:t>
            </w:r>
          </w:p>
        </w:tc>
        <w:tc>
          <w:tcPr>
            <w:tcW w:w="257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42—54</w:t>
            </w:r>
          </w:p>
        </w:tc>
      </w:tr>
      <w:tr w:rsidR="005C76B0" w:rsidRPr="005C76B0" w:rsidTr="005C76B0">
        <w:tc>
          <w:tcPr>
            <w:tcW w:w="1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15—17</w:t>
            </w:r>
          </w:p>
        </w:tc>
        <w:tc>
          <w:tcPr>
            <w:tcW w:w="1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8—11</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9—13</w:t>
            </w:r>
          </w:p>
        </w:tc>
        <w:tc>
          <w:tcPr>
            <w:tcW w:w="257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30—41</w:t>
            </w:r>
          </w:p>
        </w:tc>
      </w:tr>
      <w:tr w:rsidR="005C76B0" w:rsidRPr="005C76B0" w:rsidTr="005C76B0">
        <w:tc>
          <w:tcPr>
            <w:tcW w:w="17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14</w:t>
            </w:r>
          </w:p>
        </w:tc>
        <w:tc>
          <w:tcPr>
            <w:tcW w:w="166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7</w:t>
            </w:r>
          </w:p>
        </w:tc>
        <w:tc>
          <w:tcPr>
            <w:tcW w:w="167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8</w:t>
            </w:r>
          </w:p>
        </w:tc>
        <w:tc>
          <w:tcPr>
            <w:tcW w:w="257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до 29</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 — очень высокий уровень мотивации учения;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 высокий уровень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III — нормальный (средний) уровень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IV — сниженный уровень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V — низкий уровень учебной мотивации.</w:t>
      </w:r>
    </w:p>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color w:val="000000"/>
          <w:lang w:eastAsia="ru-RU"/>
        </w:rPr>
        <w:t xml:space="preserve">                                                                           </w:t>
      </w:r>
      <w:r w:rsidRPr="005C76B0">
        <w:rPr>
          <w:rFonts w:ascii="Calibri" w:eastAsia="Times New Roman" w:hAnsi="Calibri" w:cs="Calibri"/>
          <w:i/>
          <w:iCs/>
          <w:color w:val="000000"/>
          <w:lang w:eastAsia="ru-RU"/>
        </w:rPr>
        <w:t>Таблица 20</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Выявление ведущих мотивов  у школьников 11-х классов</w:t>
      </w:r>
    </w:p>
    <w:tbl>
      <w:tblPr>
        <w:tblW w:w="0" w:type="auto"/>
        <w:shd w:val="clear" w:color="auto" w:fill="FFFFFF"/>
        <w:tblCellMar>
          <w:left w:w="0" w:type="dxa"/>
          <w:right w:w="0" w:type="dxa"/>
        </w:tblCellMar>
        <w:tblLook w:val="04A0"/>
      </w:tblPr>
      <w:tblGrid>
        <w:gridCol w:w="3746"/>
        <w:gridCol w:w="1604"/>
        <w:gridCol w:w="1517"/>
        <w:gridCol w:w="3004"/>
      </w:tblGrid>
      <w:tr w:rsidR="005C76B0" w:rsidRPr="005C76B0" w:rsidTr="005C76B0">
        <w:trPr>
          <w:trHeight w:val="260"/>
        </w:trPr>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34" w:name="608f2d471df9663fa651d00daf67fc4cf4fb637b"/>
            <w:bookmarkStart w:id="35" w:name="17"/>
            <w:bookmarkEnd w:id="34"/>
            <w:bookmarkEnd w:id="35"/>
            <w:r w:rsidRPr="005C76B0">
              <w:rPr>
                <w:rFonts w:ascii="Calibri" w:eastAsia="Times New Roman" w:hAnsi="Calibri" w:cs="Calibri"/>
                <w:color w:val="000000"/>
                <w:sz w:val="20"/>
                <w:lang w:eastAsia="ru-RU"/>
              </w:rPr>
              <w:t>Варианты ответов</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Количество баллов по номерам предложений</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8</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9</w:t>
            </w:r>
          </w:p>
        </w:tc>
      </w:tr>
      <w:tr w:rsidR="005C76B0" w:rsidRPr="005C76B0" w:rsidTr="005C76B0">
        <w:tc>
          <w:tcPr>
            <w:tcW w:w="3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а</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б</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г</w:t>
            </w:r>
          </w:p>
          <w:p w:rsidR="005C76B0" w:rsidRPr="005C76B0" w:rsidRDefault="005C76B0" w:rsidP="005C76B0">
            <w:pPr>
              <w:spacing w:after="0" w:line="240" w:lineRule="auto"/>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д</w:t>
            </w:r>
            <w:proofErr w:type="spellEnd"/>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е</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ж</w:t>
            </w:r>
          </w:p>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0"/>
                <w:lang w:eastAsia="ru-RU"/>
              </w:rPr>
              <w:t>з</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О</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И</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О</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В</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И</w:t>
            </w:r>
          </w:p>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П</w:t>
            </w:r>
          </w:p>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0"/>
                <w:lang w:eastAsia="ru-RU"/>
              </w:rPr>
              <w:t>У</w:t>
            </w:r>
          </w:p>
        </w:tc>
      </w:tr>
    </w:tbl>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Условные обозначения видов мотивов:</w:t>
      </w:r>
    </w:p>
    <w:p w:rsidR="005C76B0" w:rsidRPr="005C76B0" w:rsidRDefault="005C76B0" w:rsidP="005C76B0">
      <w:pPr>
        <w:numPr>
          <w:ilvl w:val="0"/>
          <w:numId w:val="9"/>
        </w:numPr>
        <w:shd w:val="clear" w:color="auto" w:fill="FFFFFF"/>
        <w:spacing w:before="100" w:beforeAutospacing="1" w:after="100" w:afterAutospacing="1" w:line="240" w:lineRule="auto"/>
        <w:ind w:left="750"/>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У — учебный мотив;</w:t>
      </w:r>
    </w:p>
    <w:p w:rsidR="005C76B0" w:rsidRPr="005C76B0" w:rsidRDefault="005C76B0" w:rsidP="005C76B0">
      <w:pPr>
        <w:numPr>
          <w:ilvl w:val="0"/>
          <w:numId w:val="9"/>
        </w:numPr>
        <w:shd w:val="clear" w:color="auto" w:fill="FFFFFF"/>
        <w:spacing w:before="100" w:beforeAutospacing="1" w:after="100" w:afterAutospacing="1" w:line="240" w:lineRule="auto"/>
        <w:ind w:left="750"/>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С — социальный мотив;</w:t>
      </w:r>
    </w:p>
    <w:p w:rsidR="005C76B0" w:rsidRPr="005C76B0" w:rsidRDefault="005C76B0" w:rsidP="005C76B0">
      <w:pPr>
        <w:numPr>
          <w:ilvl w:val="0"/>
          <w:numId w:val="9"/>
        </w:numPr>
        <w:shd w:val="clear" w:color="auto" w:fill="FFFFFF"/>
        <w:spacing w:before="100" w:beforeAutospacing="1" w:after="100" w:afterAutospacing="1" w:line="240" w:lineRule="auto"/>
        <w:ind w:left="750"/>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П — позиционный мотив;</w:t>
      </w:r>
    </w:p>
    <w:p w:rsidR="005C76B0" w:rsidRPr="005C76B0" w:rsidRDefault="005C76B0" w:rsidP="005C76B0">
      <w:pPr>
        <w:numPr>
          <w:ilvl w:val="0"/>
          <w:numId w:val="9"/>
        </w:numPr>
        <w:shd w:val="clear" w:color="auto" w:fill="FFFFFF"/>
        <w:spacing w:before="100" w:beforeAutospacing="1" w:after="100" w:afterAutospacing="1" w:line="240" w:lineRule="auto"/>
        <w:ind w:left="750"/>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О — оценочный мотив;</w:t>
      </w:r>
    </w:p>
    <w:p w:rsidR="005C76B0" w:rsidRPr="005C76B0" w:rsidRDefault="005C76B0" w:rsidP="005C76B0">
      <w:pPr>
        <w:numPr>
          <w:ilvl w:val="0"/>
          <w:numId w:val="9"/>
        </w:numPr>
        <w:shd w:val="clear" w:color="auto" w:fill="FFFFFF"/>
        <w:spacing w:before="100" w:beforeAutospacing="1" w:after="100" w:afterAutospacing="1" w:line="240" w:lineRule="auto"/>
        <w:ind w:left="750"/>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И — игровой мотив;</w:t>
      </w:r>
    </w:p>
    <w:p w:rsidR="005C76B0" w:rsidRPr="005C76B0" w:rsidRDefault="005C76B0" w:rsidP="005C76B0">
      <w:pPr>
        <w:numPr>
          <w:ilvl w:val="0"/>
          <w:numId w:val="9"/>
        </w:numPr>
        <w:shd w:val="clear" w:color="auto" w:fill="FFFFFF"/>
        <w:spacing w:before="100" w:beforeAutospacing="1" w:after="100" w:afterAutospacing="1" w:line="240" w:lineRule="auto"/>
        <w:ind w:left="750"/>
        <w:jc w:val="both"/>
        <w:rPr>
          <w:rFonts w:ascii="Arial" w:eastAsia="Times New Roman" w:hAnsi="Arial" w:cs="Arial"/>
          <w:color w:val="000000"/>
          <w:lang w:eastAsia="ru-RU"/>
        </w:rPr>
      </w:pPr>
      <w:r w:rsidRPr="005C76B0">
        <w:rPr>
          <w:rFonts w:ascii="Calibri" w:eastAsia="Times New Roman" w:hAnsi="Calibri" w:cs="Calibri"/>
          <w:color w:val="000000"/>
          <w:sz w:val="20"/>
          <w:lang w:eastAsia="ru-RU"/>
        </w:rPr>
        <w:t>В — внешний мотив.</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Оценка эффективности образовательного процесса и поэлементный качественный анализ показателей учебной мотивации осуществляются по аналогии с предыдущими методиками.</w:t>
      </w:r>
    </w:p>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i/>
          <w:iCs/>
          <w:color w:val="000000"/>
          <w:lang w:eastAsia="ru-RU"/>
        </w:rPr>
        <w:t>Таблица 21</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Ключ для показателей IV, V, VI мотивации</w:t>
      </w:r>
    </w:p>
    <w:tbl>
      <w:tblPr>
        <w:tblW w:w="0" w:type="auto"/>
        <w:shd w:val="clear" w:color="auto" w:fill="FFFFFF"/>
        <w:tblCellMar>
          <w:left w:w="0" w:type="dxa"/>
          <w:right w:w="0" w:type="dxa"/>
        </w:tblCellMar>
        <w:tblLook w:val="04A0"/>
      </w:tblPr>
      <w:tblGrid>
        <w:gridCol w:w="2737"/>
        <w:gridCol w:w="1078"/>
        <w:gridCol w:w="1264"/>
        <w:gridCol w:w="622"/>
        <w:gridCol w:w="622"/>
        <w:gridCol w:w="622"/>
        <w:gridCol w:w="622"/>
        <w:gridCol w:w="2152"/>
      </w:tblGrid>
      <w:tr w:rsidR="005C76B0" w:rsidRPr="005C76B0" w:rsidTr="005C76B0">
        <w:trPr>
          <w:trHeight w:val="360"/>
        </w:trPr>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36" w:name="b523a308906452aa8ca12fce344bacc2337b9592"/>
            <w:bookmarkStart w:id="37" w:name="18"/>
            <w:bookmarkEnd w:id="36"/>
            <w:bookmarkEnd w:id="37"/>
            <w:r w:rsidRPr="005C76B0">
              <w:rPr>
                <w:rFonts w:ascii="Calibri" w:eastAsia="Times New Roman" w:hAnsi="Calibri" w:cs="Calibri"/>
                <w:color w:val="000000"/>
                <w:sz w:val="24"/>
                <w:szCs w:val="24"/>
                <w:lang w:eastAsia="ru-RU"/>
              </w:rPr>
              <w:t>Номера предложений и баллы, им соответствующие</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Варианты ответов</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Показатели мотивации</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а</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б</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г</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proofErr w:type="spellStart"/>
            <w:r w:rsidRPr="005C76B0">
              <w:rPr>
                <w:rFonts w:ascii="Calibri" w:eastAsia="Times New Roman" w:hAnsi="Calibri" w:cs="Calibri"/>
                <w:color w:val="000000"/>
                <w:sz w:val="24"/>
                <w:szCs w:val="24"/>
                <w:lang w:eastAsia="ru-RU"/>
              </w:rPr>
              <w:t>д</w:t>
            </w:r>
            <w:proofErr w:type="spellEnd"/>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е</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10</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IV</w:t>
            </w: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11</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12</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13</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w:t>
            </w: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14</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16</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VI</w:t>
            </w: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lastRenderedPageBreak/>
              <w:t>17</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i/>
                <w:iCs/>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824"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18</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+5</w:t>
            </w:r>
          </w:p>
        </w:tc>
        <w:tc>
          <w:tcPr>
            <w:tcW w:w="23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ИТОГОВАЯ ОБРАБОТКА И ИНТЕРПРЕТАЦИЯ РЕЗУЛЬТАТОВ ДИАГНОСТИКИ.</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ОПРЕДЕЛЕНИЕ ЭФФЕКТИВНОСТИ</w:t>
      </w:r>
      <w:r w:rsidRPr="005C76B0">
        <w:rPr>
          <w:rFonts w:ascii="Calibri" w:eastAsia="Times New Roman" w:hAnsi="Calibri" w:cs="Calibri"/>
          <w:color w:val="000000"/>
          <w:lang w:eastAsia="ru-RU"/>
        </w:rPr>
        <w:t> </w:t>
      </w:r>
      <w:r w:rsidRPr="005C76B0">
        <w:rPr>
          <w:rFonts w:ascii="Calibri" w:eastAsia="Times New Roman" w:hAnsi="Calibri" w:cs="Calibri"/>
          <w:b/>
          <w:bCs/>
          <w:color w:val="000000"/>
          <w:lang w:eastAsia="ru-RU"/>
        </w:rPr>
        <w:t>ДЕЯТЕЛЬНОСТИ ОБРАЗОВАТЕЛЬНОГО</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УЧРЕЖДЕНИЯ С ТОЧКИ ЗРЕНИЯ ЗАДАЧ</w:t>
      </w:r>
      <w:r w:rsidRPr="005C76B0">
        <w:rPr>
          <w:rFonts w:ascii="Calibri" w:eastAsia="Times New Roman" w:hAnsi="Calibri" w:cs="Calibri"/>
          <w:color w:val="000000"/>
          <w:lang w:eastAsia="ru-RU"/>
        </w:rPr>
        <w:t> </w:t>
      </w:r>
      <w:r w:rsidRPr="005C76B0">
        <w:rPr>
          <w:rFonts w:ascii="Calibri" w:eastAsia="Times New Roman" w:hAnsi="Calibri" w:cs="Calibri"/>
          <w:b/>
          <w:bCs/>
          <w:color w:val="000000"/>
          <w:lang w:eastAsia="ru-RU"/>
        </w:rPr>
        <w:t>ФОРМИРОВАНИЯ И РАЗВИТИЯ У ШКОЛЬНИКОВ УЧЕБНОЙ МОТИВАЦИИ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 xml:space="preserve">Изучение мотивационной составляющей деятельности учащихся позволяет получить информацию о качестве работы образовательного учреждения. Именно мотивационная составляющая определяет способность школьника ставить и успешно решать учебные задачи. Анализ данных, полученных в результате проведения исследования, выявляет качественные и количественные показатели мотивации учения: итоговый уровень развития мотивации в целом и уровни развития ее отдельных составляющих (наличие личностного смысла учения, способность к </w:t>
      </w:r>
      <w:proofErr w:type="spellStart"/>
      <w:r w:rsidRPr="005C76B0">
        <w:rPr>
          <w:rFonts w:ascii="Calibri" w:eastAsia="Times New Roman" w:hAnsi="Calibri" w:cs="Calibri"/>
          <w:color w:val="000000"/>
          <w:sz w:val="24"/>
          <w:szCs w:val="24"/>
          <w:lang w:eastAsia="ru-RU"/>
        </w:rPr>
        <w:t>целеполаганию</w:t>
      </w:r>
      <w:proofErr w:type="spellEnd"/>
      <w:r w:rsidRPr="005C76B0">
        <w:rPr>
          <w:rFonts w:ascii="Calibri" w:eastAsia="Times New Roman" w:hAnsi="Calibri" w:cs="Calibri"/>
          <w:color w:val="000000"/>
          <w:sz w:val="24"/>
          <w:szCs w:val="24"/>
          <w:lang w:eastAsia="ru-RU"/>
        </w:rPr>
        <w:t>; преобладание познавательных или социальных мотивов, внешней или внутренней мотивации, стремления к достижению успехов или к недопущению неудачи, реализация учебных мотивов в поведении или отсутствие таковой). Полученные результаты позволяют наметить пути решения выявленных проблем, направить внимание педагогов на способы повышения учебной мотивации у учащихся определенного возраста.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Анализ результатов диагностики учебной мотивации школьников на протяжении всего периода обучения позволит выявить влияние образовательного процесса на формирование и развитие учебной мотивации на различных возрастных этапах. Для этого предлагается следующий алгоритм обработки и анализа результатов диагностики:</w:t>
      </w:r>
    </w:p>
    <w:p w:rsidR="005C76B0" w:rsidRPr="005C76B0" w:rsidRDefault="005C76B0" w:rsidP="005C76B0">
      <w:pPr>
        <w:numPr>
          <w:ilvl w:val="0"/>
          <w:numId w:val="10"/>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сравнить между собой процентные показатели количества учащихся, имеющих очень высокий уровень учебной мотивации на всех этапах диагностики (перед поступлением в первый класс,</w:t>
      </w:r>
    </w:p>
    <w:p w:rsidR="005C76B0" w:rsidRPr="005C76B0" w:rsidRDefault="005C76B0" w:rsidP="005C76B0">
      <w:pPr>
        <w:numPr>
          <w:ilvl w:val="0"/>
          <w:numId w:val="10"/>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по окончании первого класса, при переходе из начальных классов школы, по окончании 9-го класса, в 11-м классе);</w:t>
      </w:r>
    </w:p>
    <w:p w:rsidR="005C76B0" w:rsidRPr="005C76B0" w:rsidRDefault="005C76B0" w:rsidP="005C76B0">
      <w:pPr>
        <w:numPr>
          <w:ilvl w:val="0"/>
          <w:numId w:val="10"/>
        </w:numPr>
        <w:shd w:val="clear" w:color="auto" w:fill="FFFFFF"/>
        <w:spacing w:before="100" w:beforeAutospacing="1" w:after="100" w:afterAutospacing="1" w:line="240" w:lineRule="auto"/>
        <w:ind w:left="2174"/>
        <w:jc w:val="both"/>
        <w:rPr>
          <w:rFonts w:ascii="Arial" w:eastAsia="Times New Roman" w:hAnsi="Arial" w:cs="Arial"/>
          <w:color w:val="000000"/>
          <w:lang w:eastAsia="ru-RU"/>
        </w:rPr>
      </w:pPr>
      <w:r w:rsidRPr="005C76B0">
        <w:rPr>
          <w:rFonts w:ascii="Calibri" w:eastAsia="Times New Roman" w:hAnsi="Calibri" w:cs="Calibri"/>
          <w:color w:val="000000"/>
          <w:lang w:eastAsia="ru-RU"/>
        </w:rPr>
        <w:t>сравнить процентные показатели количества школьников со средним уровнем учебной мотивации на всех этапах диагностики;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3) сравнить процентные показатели количества детей с низким уровнем учебной мотивации на всех этапах диагностики.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Для того чтобы определить, насколько существенными оказались различия в показателях от этапа к этапу, целесообразно применить t-критерий </w:t>
      </w:r>
      <w:proofErr w:type="spellStart"/>
      <w:r w:rsidRPr="005C76B0">
        <w:rPr>
          <w:rFonts w:ascii="Calibri" w:eastAsia="Times New Roman" w:hAnsi="Calibri" w:cs="Calibri"/>
          <w:color w:val="000000"/>
          <w:lang w:eastAsia="ru-RU"/>
        </w:rPr>
        <w:t>Стъюдента</w:t>
      </w:r>
      <w:proofErr w:type="spellEnd"/>
      <w:r w:rsidRPr="005C76B0">
        <w:rPr>
          <w:rFonts w:ascii="Calibri" w:eastAsia="Times New Roman" w:hAnsi="Calibri" w:cs="Calibri"/>
          <w:color w:val="000000"/>
          <w:lang w:eastAsia="ru-RU"/>
        </w:rPr>
        <w:t xml:space="preserve"> (1; 3).</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Качественный анализ позволяет сделать вывод о преобладании тех или иных мотивов среди учащихся определенного возраста. Имея такие данные по разным возрастным категориям, можно отследить тенденцию в изменении характера мотивов в зависимости от возраста и организации образовательного процесса.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Деятельность образовательного учреждения с точки зрения оказания влияния на развитие мотивации учения школьников может быть признана успешной и эффективной в том случае, если от этапа к этапу происходит значительное увеличение процентных показателей количества учащихся с высоким и очень высоким уровнем учебной мотивации и значительное уменьшение количества учащихся с низким уровнем учебной мотивации (за счет перехода с низкого уровня на средний и высокий). Положительная динамика в развитии мотивации учения является свидетельством высокой результативности образовательного процесса в данном образовательном учреждении. Обратная же тенденция в показателях диагностики (увеличение количества школьников с низким уровнем мотивации или отсутствие динамики и существенных различий от</w:t>
      </w:r>
      <w:r>
        <w:rPr>
          <w:rFonts w:ascii="Calibri" w:eastAsia="Times New Roman" w:hAnsi="Calibri" w:cs="Calibri"/>
          <w:color w:val="000000"/>
          <w:lang w:eastAsia="ru-RU"/>
        </w:rPr>
        <w:t xml:space="preserve">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этапа к этапу) говорит о наличии значительных проблем в деятельности образовательного учреждения в плане выполнения основных педагогических задач.</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Членам коллективов учебных учреждений и отдельным педагогам, заинтересованным в решении проблемы развития различных составляющих мотивационного компонента учебной деятельности, поможет знакомство с предлагаемыми первоисточниками. Из рекомендуемой литературы для работы по формированию учебной мотивации можно заимствовать как отдельные методы и приемы, так и целиком программы.</w:t>
      </w:r>
    </w:p>
    <w:p w:rsidR="005C76B0" w:rsidRPr="005C76B0" w:rsidRDefault="005C76B0" w:rsidP="005C76B0">
      <w:pPr>
        <w:shd w:val="clear" w:color="auto" w:fill="FFFFFF"/>
        <w:spacing w:after="0" w:line="240" w:lineRule="auto"/>
        <w:jc w:val="right"/>
        <w:rPr>
          <w:rFonts w:ascii="Arial" w:eastAsia="Times New Roman" w:hAnsi="Arial" w:cs="Arial"/>
          <w:color w:val="000000"/>
          <w:lang w:eastAsia="ru-RU"/>
        </w:rPr>
      </w:pPr>
      <w:r w:rsidRPr="005C76B0">
        <w:rPr>
          <w:rFonts w:ascii="Calibri" w:eastAsia="Times New Roman" w:hAnsi="Calibri" w:cs="Calibri"/>
          <w:i/>
          <w:iCs/>
          <w:color w:val="000000"/>
          <w:lang w:eastAsia="ru-RU"/>
        </w:rPr>
        <w:lastRenderedPageBreak/>
        <w:t>Таблица 22</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Сводная таблица результатов диагностики</w:t>
      </w:r>
    </w:p>
    <w:tbl>
      <w:tblPr>
        <w:tblW w:w="0" w:type="auto"/>
        <w:shd w:val="clear" w:color="auto" w:fill="FFFFFF"/>
        <w:tblCellMar>
          <w:left w:w="0" w:type="dxa"/>
          <w:right w:w="0" w:type="dxa"/>
        </w:tblCellMar>
        <w:tblLook w:val="04A0"/>
      </w:tblPr>
      <w:tblGrid>
        <w:gridCol w:w="2262"/>
        <w:gridCol w:w="1420"/>
        <w:gridCol w:w="1186"/>
        <w:gridCol w:w="1186"/>
        <w:gridCol w:w="1186"/>
        <w:gridCol w:w="1186"/>
        <w:gridCol w:w="1186"/>
      </w:tblGrid>
      <w:tr w:rsidR="005C76B0" w:rsidRPr="005C76B0" w:rsidTr="005C76B0">
        <w:trPr>
          <w:trHeight w:val="740"/>
        </w:trPr>
        <w:tc>
          <w:tcPr>
            <w:tcW w:w="22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bookmarkStart w:id="38" w:name="52eed3411d99ef660e69ebd4467500326f4fb2bc"/>
            <w:bookmarkStart w:id="39" w:name="19"/>
            <w:bookmarkEnd w:id="38"/>
            <w:bookmarkEnd w:id="39"/>
            <w:r w:rsidRPr="005C76B0">
              <w:rPr>
                <w:rFonts w:ascii="Calibri" w:eastAsia="Times New Roman" w:hAnsi="Calibri" w:cs="Calibri"/>
                <w:color w:val="000000"/>
                <w:sz w:val="24"/>
                <w:szCs w:val="24"/>
                <w:lang w:eastAsia="ru-RU"/>
              </w:rPr>
              <w:t>Итоговые уровни мотивации</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jc w:val="center"/>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Основные этапы диагностики</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5C76B0" w:rsidRPr="005C76B0" w:rsidRDefault="005C76B0" w:rsidP="005C76B0">
            <w:pPr>
              <w:spacing w:after="0" w:line="240" w:lineRule="auto"/>
              <w:rPr>
                <w:rFonts w:ascii="Arial" w:eastAsia="Times New Roman" w:hAnsi="Arial" w:cs="Arial"/>
                <w:color w:val="666666"/>
                <w:sz w:val="27"/>
                <w:szCs w:val="27"/>
                <w:lang w:eastAsia="ru-RU"/>
              </w:rPr>
            </w:pPr>
          </w:p>
        </w:tc>
      </w:tr>
      <w:tr w:rsidR="005C76B0" w:rsidRPr="005C76B0" w:rsidTr="005C76B0">
        <w:tc>
          <w:tcPr>
            <w:tcW w:w="22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lang w:eastAsia="ru-RU"/>
              </w:rPr>
              <w:t>Перед поступлением в школу</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lang w:eastAsia="ru-RU"/>
              </w:rPr>
              <w:t>По окончании 1 -го класса</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lang w:eastAsia="ru-RU"/>
              </w:rPr>
              <w:t>При переходе из начальных классов школы в средние</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lang w:eastAsia="ru-RU"/>
              </w:rPr>
              <w:t>По окончании 7-го класса</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lang w:eastAsia="ru-RU"/>
              </w:rPr>
              <w:t>По окончании 9-го класса</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jc w:val="center"/>
              <w:rPr>
                <w:rFonts w:ascii="Arial" w:eastAsia="Times New Roman" w:hAnsi="Arial" w:cs="Arial"/>
                <w:color w:val="000000"/>
                <w:lang w:eastAsia="ru-RU"/>
              </w:rPr>
            </w:pPr>
            <w:r w:rsidRPr="005C76B0">
              <w:rPr>
                <w:rFonts w:ascii="Calibri" w:eastAsia="Times New Roman" w:hAnsi="Calibri" w:cs="Calibri"/>
                <w:color w:val="000000"/>
                <w:lang w:eastAsia="ru-RU"/>
              </w:rPr>
              <w:t>По окончании 11 -го класса</w:t>
            </w:r>
          </w:p>
        </w:tc>
      </w:tr>
      <w:tr w:rsidR="005C76B0" w:rsidRPr="005C76B0" w:rsidTr="005C76B0">
        <w:tc>
          <w:tcPr>
            <w:tcW w:w="22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Очень высокий</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2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Высокий</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2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Нормальный</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2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Сниженный</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r w:rsidR="005C76B0" w:rsidRPr="005C76B0" w:rsidTr="005C76B0">
        <w:tc>
          <w:tcPr>
            <w:tcW w:w="22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0" w:lineRule="atLeast"/>
              <w:rPr>
                <w:rFonts w:ascii="Arial" w:eastAsia="Times New Roman" w:hAnsi="Arial" w:cs="Arial"/>
                <w:color w:val="000000"/>
                <w:lang w:eastAsia="ru-RU"/>
              </w:rPr>
            </w:pPr>
            <w:r w:rsidRPr="005C76B0">
              <w:rPr>
                <w:rFonts w:ascii="Calibri" w:eastAsia="Times New Roman" w:hAnsi="Calibri" w:cs="Calibri"/>
                <w:color w:val="000000"/>
                <w:sz w:val="24"/>
                <w:szCs w:val="24"/>
                <w:lang w:eastAsia="ru-RU"/>
              </w:rPr>
              <w:t>Низкий</w:t>
            </w: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c>
          <w:tcPr>
            <w:tcW w:w="118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5C76B0" w:rsidRPr="005C76B0" w:rsidRDefault="005C76B0" w:rsidP="005C76B0">
            <w:pPr>
              <w:spacing w:after="0" w:line="240" w:lineRule="auto"/>
              <w:rPr>
                <w:rFonts w:ascii="Arial" w:eastAsia="Times New Roman" w:hAnsi="Arial" w:cs="Arial"/>
                <w:color w:val="666666"/>
                <w:sz w:val="1"/>
                <w:szCs w:val="27"/>
                <w:lang w:eastAsia="ru-RU"/>
              </w:rPr>
            </w:pPr>
          </w:p>
        </w:tc>
      </w:tr>
    </w:tbl>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sz w:val="24"/>
          <w:szCs w:val="24"/>
          <w:lang w:eastAsia="ru-RU"/>
        </w:rPr>
        <w:t>Содержательные блоки изучения мотивации обучения у школьников</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sz w:val="24"/>
          <w:szCs w:val="24"/>
          <w:lang w:eastAsia="ru-RU"/>
        </w:rPr>
        <w:t>(Авторы: Калинина Н. В. , Лукьянова М. 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 методическом пособии "Психолого-педагогические показатели результативности образовательного процесса" (Авторы: Калинина Н. В. , Лукьянова М. И.) уровень учебной мотивации рассматривается как один из критериев эффективности педагогического процесса, как результат деятельности образовательного учреждения. И соответственно предлагают методику диагностики мотивации учения школьников.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Поскольку наиболее острые проблемы в области обучения и воспитания связаны с отсутствием мотивов к получению образования у основной массы учащихся, следствием чего является снижение базовых показателей образованности и воспитанности выпускников всех учебных заведений, то важность названного критерия становится очевидной.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Для изучения такой комплексной характеристики, как мотивация, и построения методики ее диагностики в пособии выделяется несколько содержательных блоков, которые отражают наиболее существенные компоненты в мотивации обучения. Авторы исходили из того, что методика изучения мотивации обучения у школьников должна быть компактной и могла использоваться для </w:t>
      </w:r>
      <w:proofErr w:type="spellStart"/>
      <w:r w:rsidRPr="005C76B0">
        <w:rPr>
          <w:rFonts w:ascii="Calibri" w:eastAsia="Times New Roman" w:hAnsi="Calibri" w:cs="Calibri"/>
          <w:color w:val="000000"/>
          <w:lang w:eastAsia="ru-RU"/>
        </w:rPr>
        <w:t>экспресс-диагностики</w:t>
      </w:r>
      <w:proofErr w:type="spellEnd"/>
      <w:r w:rsidRPr="005C76B0">
        <w:rPr>
          <w:rFonts w:ascii="Calibri" w:eastAsia="Times New Roman" w:hAnsi="Calibri" w:cs="Calibri"/>
          <w:color w:val="000000"/>
          <w:lang w:eastAsia="ru-RU"/>
        </w:rPr>
        <w:t>. Авторы выделяют пять таких блоков: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ЛИЧНОСТНЫЙ СМЫСЛ ПРОЦЕССА УЧЕНИЯ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Смысл  складывается из следующих моментов: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осознание ребенком объективной важности учения, которая определяется выработанными в обществе нравственными ценностями, принятыми в социальном окружении и в семье данного ребенка;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понимание значимости учения лично для себя, которое обязательно преломляется через уровень притязаний ребенка, его самоконтроль и самооценку учебной работы, ее отдельных звеньев. Смысл учения, его значимость являются основой мотивационной составляющей личности учащегося.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ВИДЫ МОТИВОВ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Рассматривая учебную мотивацию как показатель результативности деятельности образовательного учреждения, авторы опираются на три подхода к описанию групп мотивов.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Первый вариант классификации</w:t>
      </w:r>
      <w:r w:rsidRPr="005C76B0">
        <w:rPr>
          <w:rFonts w:ascii="Calibri" w:eastAsia="Times New Roman" w:hAnsi="Calibri" w:cs="Calibri"/>
          <w:color w:val="000000"/>
          <w:lang w:eastAsia="ru-RU"/>
        </w:rPr>
        <w:t> предполагает рассмотрение двух больших групп мотивов: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w:t>
      </w:r>
      <w:r w:rsidRPr="005C76B0">
        <w:rPr>
          <w:rFonts w:ascii="Calibri" w:eastAsia="Times New Roman" w:hAnsi="Calibri" w:cs="Calibri"/>
          <w:i/>
          <w:iCs/>
          <w:color w:val="000000"/>
          <w:lang w:eastAsia="ru-RU"/>
        </w:rPr>
        <w:t>познавательные мотивы.</w:t>
      </w:r>
      <w:r w:rsidRPr="005C76B0">
        <w:rPr>
          <w:rFonts w:ascii="Calibri" w:eastAsia="Times New Roman" w:hAnsi="Calibri" w:cs="Calibri"/>
          <w:color w:val="000000"/>
          <w:lang w:eastAsia="ru-RU"/>
        </w:rPr>
        <w:t> Они связаны с содержанием учебной деятельности и процессом ее выполнения.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социальные мотивы. Они связаны с различными видами социального взаимодействия школьника с другими людьми. Например: стремление получать знания, чтобы быть полезным обществу, желание выполнить свой долг, понимание необходимости учиться, чувство ответственности.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Второй вариант классификации</w:t>
      </w:r>
      <w:r w:rsidRPr="005C76B0">
        <w:rPr>
          <w:rFonts w:ascii="Calibri" w:eastAsia="Times New Roman" w:hAnsi="Calibri" w:cs="Calibri"/>
          <w:color w:val="000000"/>
          <w:lang w:eastAsia="ru-RU"/>
        </w:rPr>
        <w:t> </w:t>
      </w:r>
      <w:r w:rsidRPr="005C76B0">
        <w:rPr>
          <w:rFonts w:ascii="Calibri" w:eastAsia="Times New Roman" w:hAnsi="Calibri" w:cs="Calibri"/>
          <w:i/>
          <w:iCs/>
          <w:color w:val="000000"/>
          <w:lang w:eastAsia="ru-RU"/>
        </w:rPr>
        <w:t>характеризует отношение мотивов и непосредственно учебной деятельности.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Если мотивы, стимулирующие определенную деятельность (в нашем случае - процесс учения), не связаны напрямую с ней, их называют внешними по отношению к данной деятельности.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Если же мотивы непосредственно связаны с учебной деятельностью, то их называют внутренними.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Мотив учения может быть внутренним - при самостоятельной познавательной работе или внешним - при оказании помощи взрослым. Внутренние мотивы таковы: интерес к процессу деятельности, интерес к</w:t>
      </w:r>
      <w:r>
        <w:rPr>
          <w:rFonts w:ascii="Calibri" w:eastAsia="Times New Roman" w:hAnsi="Calibri" w:cs="Calibri"/>
          <w:color w:val="000000"/>
          <w:lang w:eastAsia="ru-RU"/>
        </w:rPr>
        <w:t xml:space="preserve"> </w:t>
      </w:r>
      <w:r w:rsidRPr="005C76B0">
        <w:rPr>
          <w:rFonts w:ascii="Calibri" w:eastAsia="Times New Roman" w:hAnsi="Calibri" w:cs="Calibri"/>
          <w:color w:val="000000"/>
          <w:lang w:eastAsia="ru-RU"/>
        </w:rPr>
        <w:t>результату деятельности, стремление к саморазвитию, развитию каких-либо своих качеств, способностей. Внешние мотивы проявляются тогда, когда деятельность осуществляется в силу долга, обязанности, ради достижения определенного положения среди сверстников, из-за давления родных, учителя и др.</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i/>
          <w:iCs/>
          <w:color w:val="000000"/>
          <w:lang w:eastAsia="ru-RU"/>
        </w:rPr>
        <w:t>Третий вариант классификации</w:t>
      </w:r>
      <w:r w:rsidRPr="005C76B0">
        <w:rPr>
          <w:rFonts w:ascii="Calibri" w:eastAsia="Times New Roman" w:hAnsi="Calibri" w:cs="Calibri"/>
          <w:color w:val="000000"/>
          <w:lang w:eastAsia="ru-RU"/>
        </w:rPr>
        <w:t> мотивов учения опирается на наличие в мотивации двух тенденций: к достижению успеха и к недопущению неудачи.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Школьники, мотивированные на достижение успеха, обычно ставят перед собой некоторую позитивную цель, активно включаются в ее реализацию, выбирают средства, направленные на достижение этой цели.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Иначе ведут себя школьники, мотивированные на недопущение неудачи. Их цель заключается не в том, чтобы добиться успеха, а в том, чтобы избежать неудачи. Их мысли и действия подчинены именно этому. Ученик при этом неуверен в себе, боится критики. С работой, в которой возможна неудача, у него связаны только отрицательные эмоции, он не испытывает удовольствия от учебной деятельности.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ЦЕЛЕПОЛАГАНИЕ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 xml:space="preserve">Известно, что реализация мотивов зависит от умения школьников ставить перед собой цели, обосновывать их и достигать в процессе обучения. Учителю необходимо обучать школьников </w:t>
      </w:r>
      <w:proofErr w:type="spellStart"/>
      <w:r w:rsidRPr="005C76B0">
        <w:rPr>
          <w:rFonts w:ascii="Calibri" w:eastAsia="Times New Roman" w:hAnsi="Calibri" w:cs="Calibri"/>
          <w:color w:val="000000"/>
          <w:lang w:eastAsia="ru-RU"/>
        </w:rPr>
        <w:t>целеполаганию</w:t>
      </w:r>
      <w:proofErr w:type="spellEnd"/>
      <w:r w:rsidRPr="005C76B0">
        <w:rPr>
          <w:rFonts w:ascii="Calibri" w:eastAsia="Times New Roman" w:hAnsi="Calibri" w:cs="Calibri"/>
          <w:color w:val="000000"/>
          <w:lang w:eastAsia="ru-RU"/>
        </w:rPr>
        <w:t>, умению воплощать свои мотивы через последовательную систему целей.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Наличие способности ставить пред собой цели является показателем зрелости мотивационной составляющей у школьника.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РЕАЛИЗАЦИЯ МОТИВА В ПОВЕДЕНИИ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 данном блоке отражены следующие аспекты мотивации: реальное влияние мотивов учения на ход учебной деятельности и поведение ребенка, степень распространения влияния мотива на разные виды деятельности, освоение учебных предметов, выбор форм учебных заданий.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ЭМОЦИОНАЛЬНЫЙ КОМПОНЕНТ МОТИВАЦИИ УЧЕНИЯ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Эмоции, несомненно, имеют самостоятельное мотивирующее значение в процессе обучения и зависят от особенностей учебной деятельности и ее организации.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 процессе обучения положительные эмоции могут быть связаны со школой в целом и с пребыванием в ней,</w:t>
      </w:r>
    </w:p>
    <w:p w:rsidR="005C76B0" w:rsidRPr="005C76B0" w:rsidRDefault="005C76B0" w:rsidP="005C76B0">
      <w:pPr>
        <w:numPr>
          <w:ilvl w:val="0"/>
          <w:numId w:val="11"/>
        </w:numPr>
        <w:shd w:val="clear" w:color="auto" w:fill="FFFFFF"/>
        <w:spacing w:before="100" w:beforeAutospacing="1" w:after="100" w:afterAutospacing="1"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обусловлены ровными деловыми взаимоотношениями школьника с учителями и товарищами, отсутствием конфликтов с ними;</w:t>
      </w:r>
    </w:p>
    <w:p w:rsidR="005C76B0" w:rsidRPr="005C76B0" w:rsidRDefault="005C76B0" w:rsidP="005C76B0">
      <w:pPr>
        <w:numPr>
          <w:ilvl w:val="0"/>
          <w:numId w:val="11"/>
        </w:numPr>
        <w:shd w:val="clear" w:color="auto" w:fill="FFFFFF"/>
        <w:spacing w:before="100" w:beforeAutospacing="1" w:after="100" w:afterAutospacing="1"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участием в жизни классного и школьного коллектива;</w:t>
      </w:r>
    </w:p>
    <w:p w:rsidR="005C76B0" w:rsidRPr="005C76B0" w:rsidRDefault="005C76B0" w:rsidP="005C76B0">
      <w:pPr>
        <w:numPr>
          <w:ilvl w:val="0"/>
          <w:numId w:val="11"/>
        </w:numPr>
        <w:shd w:val="clear" w:color="auto" w:fill="FFFFFF"/>
        <w:spacing w:before="100" w:beforeAutospacing="1" w:after="100" w:afterAutospacing="1"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связаны с осознанием каждым учеником своих потенциальных возможностей в достижении успехов в учебной работе и преодолении трудностей.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Таким образом, содержательная сторона предлагаемой методики изучения учебной мотивации школьников отражает сущность пяти обоснованных компонентов мотивации и взаимосвязь между ними:</w:t>
      </w:r>
    </w:p>
    <w:p w:rsidR="005C76B0" w:rsidRPr="005C76B0" w:rsidRDefault="005C76B0" w:rsidP="005C76B0">
      <w:pPr>
        <w:numPr>
          <w:ilvl w:val="0"/>
          <w:numId w:val="12"/>
        </w:numPr>
        <w:shd w:val="clear" w:color="auto" w:fill="FFFFFF"/>
        <w:spacing w:before="100" w:beforeAutospacing="1" w:after="100" w:afterAutospacing="1" w:line="240" w:lineRule="auto"/>
        <w:ind w:left="750"/>
        <w:rPr>
          <w:rFonts w:ascii="Arial" w:eastAsia="Times New Roman" w:hAnsi="Arial" w:cs="Arial"/>
          <w:color w:val="000000"/>
          <w:lang w:eastAsia="ru-RU"/>
        </w:rPr>
      </w:pPr>
      <w:r w:rsidRPr="005C76B0">
        <w:rPr>
          <w:rFonts w:ascii="Calibri" w:eastAsia="Times New Roman" w:hAnsi="Calibri" w:cs="Calibri"/>
          <w:color w:val="000000"/>
          <w:lang w:eastAsia="ru-RU"/>
        </w:rPr>
        <w:t>наличие личностного смысла учения,</w:t>
      </w:r>
    </w:p>
    <w:p w:rsidR="005C76B0" w:rsidRPr="005C76B0" w:rsidRDefault="005C76B0" w:rsidP="005C76B0">
      <w:pPr>
        <w:numPr>
          <w:ilvl w:val="0"/>
          <w:numId w:val="12"/>
        </w:numPr>
        <w:shd w:val="clear" w:color="auto" w:fill="FFFFFF"/>
        <w:spacing w:before="100" w:beforeAutospacing="1" w:after="100" w:afterAutospacing="1" w:line="240" w:lineRule="auto"/>
        <w:ind w:left="750"/>
        <w:rPr>
          <w:rFonts w:ascii="Arial" w:eastAsia="Times New Roman" w:hAnsi="Arial" w:cs="Arial"/>
          <w:color w:val="000000"/>
          <w:lang w:eastAsia="ru-RU"/>
        </w:rPr>
      </w:pPr>
      <w:r w:rsidRPr="005C76B0">
        <w:rPr>
          <w:rFonts w:ascii="Calibri" w:eastAsia="Times New Roman" w:hAnsi="Calibri" w:cs="Calibri"/>
          <w:color w:val="000000"/>
          <w:lang w:eastAsia="ru-RU"/>
        </w:rPr>
        <w:t>выраженность тех или иных видов мотивов (познавательные и социальные, внешние и внутренние, стремление к достижению успеха и к недопущению неудач),</w:t>
      </w:r>
    </w:p>
    <w:p w:rsidR="005C76B0" w:rsidRPr="005C76B0" w:rsidRDefault="005C76B0" w:rsidP="005C76B0">
      <w:pPr>
        <w:numPr>
          <w:ilvl w:val="0"/>
          <w:numId w:val="12"/>
        </w:numPr>
        <w:shd w:val="clear" w:color="auto" w:fill="FFFFFF"/>
        <w:spacing w:before="100" w:beforeAutospacing="1" w:after="100" w:afterAutospacing="1" w:line="240" w:lineRule="auto"/>
        <w:ind w:left="750"/>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целеполагание</w:t>
      </w:r>
      <w:proofErr w:type="spellEnd"/>
      <w:r w:rsidRPr="005C76B0">
        <w:rPr>
          <w:rFonts w:ascii="Calibri" w:eastAsia="Times New Roman" w:hAnsi="Calibri" w:cs="Calibri"/>
          <w:color w:val="000000"/>
          <w:lang w:eastAsia="ru-RU"/>
        </w:rPr>
        <w:t>,</w:t>
      </w:r>
    </w:p>
    <w:p w:rsidR="005C76B0" w:rsidRPr="005C76B0" w:rsidRDefault="005C76B0" w:rsidP="005C76B0">
      <w:pPr>
        <w:numPr>
          <w:ilvl w:val="0"/>
          <w:numId w:val="12"/>
        </w:numPr>
        <w:shd w:val="clear" w:color="auto" w:fill="FFFFFF"/>
        <w:spacing w:before="100" w:beforeAutospacing="1" w:after="100" w:afterAutospacing="1" w:line="240" w:lineRule="auto"/>
        <w:ind w:left="750"/>
        <w:rPr>
          <w:rFonts w:ascii="Arial" w:eastAsia="Times New Roman" w:hAnsi="Arial" w:cs="Arial"/>
          <w:color w:val="000000"/>
          <w:lang w:eastAsia="ru-RU"/>
        </w:rPr>
      </w:pPr>
      <w:r w:rsidRPr="005C76B0">
        <w:rPr>
          <w:rFonts w:ascii="Calibri" w:eastAsia="Times New Roman" w:hAnsi="Calibri" w:cs="Calibri"/>
          <w:color w:val="000000"/>
          <w:lang w:eastAsia="ru-RU"/>
        </w:rPr>
        <w:t>реализация доминирующих мотивов в поведении,</w:t>
      </w:r>
    </w:p>
    <w:p w:rsidR="005C76B0" w:rsidRPr="005C76B0" w:rsidRDefault="005C76B0" w:rsidP="005C76B0">
      <w:pPr>
        <w:numPr>
          <w:ilvl w:val="0"/>
          <w:numId w:val="12"/>
        </w:numPr>
        <w:shd w:val="clear" w:color="auto" w:fill="FFFFFF"/>
        <w:spacing w:before="100" w:beforeAutospacing="1" w:after="100" w:afterAutospacing="1" w:line="240" w:lineRule="auto"/>
        <w:ind w:left="750"/>
        <w:rPr>
          <w:rFonts w:ascii="Arial" w:eastAsia="Times New Roman" w:hAnsi="Arial" w:cs="Arial"/>
          <w:color w:val="000000"/>
          <w:lang w:eastAsia="ru-RU"/>
        </w:rPr>
      </w:pPr>
      <w:r w:rsidRPr="005C76B0">
        <w:rPr>
          <w:rFonts w:ascii="Calibri" w:eastAsia="Times New Roman" w:hAnsi="Calibri" w:cs="Calibri"/>
          <w:color w:val="000000"/>
          <w:lang w:eastAsia="ru-RU"/>
        </w:rPr>
        <w:t>эмоциональный компонент.</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Бланк обследования школьной мотивации учащихся 7-х классов по анкете Лукьяновой.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Дата_________________                                                      Класс________________</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i/>
          <w:iCs/>
          <w:color w:val="000000"/>
          <w:lang w:eastAsia="ru-RU"/>
        </w:rPr>
        <w:t>Фамилия, имя______________________________________________________</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sz w:val="18"/>
          <w:lang w:eastAsia="ru-RU"/>
        </w:rPr>
        <w:t>Внимательно прочитай каждое неоконченное предложение и предлагаемые варианты ответов к нему. Подчеркни два варианта ответов, которые совпадают с твоим собственным мнением.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 Обучение в школе и знания необходимы мне для...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получения хороших отметок;</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продолжения образования, поступления в институт;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поступления на работу;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того, чтобы получить хорошую профессию;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lastRenderedPageBreak/>
        <w:t>д</w:t>
      </w:r>
      <w:proofErr w:type="spellEnd"/>
      <w:r w:rsidRPr="005C76B0">
        <w:rPr>
          <w:rFonts w:ascii="Calibri" w:eastAsia="Times New Roman" w:hAnsi="Calibri" w:cs="Calibri"/>
          <w:color w:val="000000"/>
          <w:sz w:val="18"/>
          <w:lang w:eastAsia="ru-RU"/>
        </w:rPr>
        <w:t>) саморазвития, чтобы быть образованным и  содержательным человеком;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солидности.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2. Я бы не учился, если бы...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не было школы;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не было учебников;</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не воля родителей;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мне не хотелось учиться;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мне не было интересно;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не мысли о будущем;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ж) не долг перед Родиной;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з</w:t>
      </w:r>
      <w:proofErr w:type="spellEnd"/>
      <w:r w:rsidRPr="005C76B0">
        <w:rPr>
          <w:rFonts w:ascii="Calibri" w:eastAsia="Times New Roman" w:hAnsi="Calibri" w:cs="Calibri"/>
          <w:color w:val="000000"/>
          <w:sz w:val="18"/>
          <w:lang w:eastAsia="ru-RU"/>
        </w:rPr>
        <w:t>) не хотел поступить в вуз и иметь высшее образование.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3. Мне нравится, когда меня хвалят за...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хорошие отметки;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приложенные усилия и трудолюбие;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мои способности;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выполнение домашнего задания;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хорошую работу;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мои личные качества.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4. Мне кажется, что цель моей жизни...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получить высшее образование;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мне пока неизвестна;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стать отличником;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состоит в учебе;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получить хорошую профессию;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принести пользу моей Родине.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5. Моя цель на уроке...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слушать и запоминать все, что сказал учитель;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усвоить материал и понять тему;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получить новые знания;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сидеть тихо, как мышка;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внимательно слушать учителя;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получить пятерку.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6. Когда я планирую свою работу, то...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сравниваю ее с имеющимся у меня опытом;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тщательно продумываю все ее аспекты;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сначала стараюсь понять ее суть;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стараюсь сделать это так, чтобы работа была выполнена полностью;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обращаюсь за помощью к старшим;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сначала отдыхаю.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7. Самое интересное па уроке — это...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различные игры по изучаемой теме;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объяснения учителем нового материала;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изучение ноной темы;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устные задания;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классное чтение;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е)общение с друзьями;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ж) стоять у доски, то есть отвечать.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8. Я изучаю материал добросовестно, если...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он мне нравится;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он легкий;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он мне интересен;</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я его хорошо понимаю;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меня не заставляют;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мне не дают списать;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ж) мне надо исправить двойку.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9. Мне нравится делать уроки, когда...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они несложные;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остается время погулять;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они интересные;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есть настроение;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нет возможности списать;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всегда, так как это необходимо для глубоких знаний.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10. Учиться лучше меня побуждает (побуждают)...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мысли о будущем;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родители и (или) учителя;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 xml:space="preserve">в) возможная покупка желаемой </w:t>
      </w:r>
      <w:proofErr w:type="spellStart"/>
      <w:r w:rsidRPr="005C76B0">
        <w:rPr>
          <w:rFonts w:ascii="Calibri" w:eastAsia="Times New Roman" w:hAnsi="Calibri" w:cs="Calibri"/>
          <w:color w:val="000000"/>
          <w:sz w:val="18"/>
          <w:lang w:eastAsia="ru-RU"/>
        </w:rPr>
        <w:t>веши</w:t>
      </w:r>
      <w:proofErr w:type="spellEnd"/>
      <w:r w:rsidRPr="005C76B0">
        <w:rPr>
          <w:rFonts w:ascii="Calibri" w:eastAsia="Times New Roman" w:hAnsi="Calibri" w:cs="Calibri"/>
          <w:color w:val="000000"/>
          <w:sz w:val="18"/>
          <w:lang w:eastAsia="ru-RU"/>
        </w:rPr>
        <w:t>;</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низкие оценки;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желание получать знания;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желание получать высокие опенки.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11. Я более активно работаю на занятиях, если...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lastRenderedPageBreak/>
        <w:t>а) ожидаю похвалы;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мне интересна выполняемая работа;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мне нужна высокая отметка;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хочу больше узнать;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хочу, чтобы на меня обратили внимание;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изучаемый материал мне понадобится в дальнейшем.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12. Хорошие отметки — это результат...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хороших знаний;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моего везения;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добросовестного выполнения мной домашних заданий;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помогли друзей;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моей упорной работы;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помощи родителей.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13. Мой успех в выполнении заданий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на уроке зависит от...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настроения;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трудности заданий;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моих способностей;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приложенных мной усилий;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моего везения;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моего внимания к объяснению учебного материала учителем.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14. Я буду активным на уроке, если...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хорошо знаю тему и понимаю учебный материал;</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смогу справиться с предлагаемыми учителем заданиями;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считаю нужным всегда так поступать;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меня не будут ругать за ошибку;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я уверен, что отвечу хорошо;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иногда мне так хочется.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15. Если учебный материал мне не понятен (труден для меня), то 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ничего не предпринимаю;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прибегаю к помощи товарищей;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мирюсь с ситуацией;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стараюсь разобраться, во что бы то ни стало;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надеюсь, что разберусь потом;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вспоминаю объяснение учителя и просматриваю записи, сделанные на уроке.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16. Ошибившись при выполнении задания, 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выполняю его повторно;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теряюсь;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нервничаю;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исправляю ошибку;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отказываюсь от его выполнения;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прошу помощи у товарищей.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17. Если я не знаю, как выполнить учебное задание, то 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анализирую его повторно;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огорчаюсь;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спрашиваю совета у учителя или у родителей;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откладываю его на время;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обращаюсь к учебнику;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списываю у товарища.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18. Мне не нравится выполнять учебные задания, если они...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сложные и большие;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легко решаемы;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письменные;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не требуют усилий;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только теоретические или только практические;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однообразны, и их можно выполнять по шаблону.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Спасибо за ответы!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bookmarkStart w:id="40" w:name="h.gjdgxs"/>
      <w:bookmarkEnd w:id="40"/>
      <w:r w:rsidRPr="005C76B0">
        <w:rPr>
          <w:rFonts w:ascii="Calibri" w:eastAsia="Times New Roman" w:hAnsi="Calibri" w:cs="Calibri"/>
          <w:b/>
          <w:bCs/>
          <w:color w:val="000000"/>
          <w:lang w:eastAsia="ru-RU"/>
        </w:rPr>
        <w:t xml:space="preserve">Бланк обследования  школьной мотивации учащихся начальной школы по анкете Н.Г. </w:t>
      </w:r>
      <w:proofErr w:type="spellStart"/>
      <w:r w:rsidRPr="005C76B0">
        <w:rPr>
          <w:rFonts w:ascii="Calibri" w:eastAsia="Times New Roman" w:hAnsi="Calibri" w:cs="Calibri"/>
          <w:b/>
          <w:bCs/>
          <w:color w:val="000000"/>
          <w:lang w:eastAsia="ru-RU"/>
        </w:rPr>
        <w:t>Лускановой</w:t>
      </w:r>
      <w:proofErr w:type="spellEnd"/>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Дата_________________                                                      Класс________________</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i/>
          <w:iCs/>
          <w:color w:val="000000"/>
          <w:lang w:eastAsia="ru-RU"/>
        </w:rPr>
        <w:t>Фамилия, имя______________________________________________________</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Внимательно прочитай каждый вопрос. Подчеркни один вариант ответов, который совпал с твоим собственным мнением.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 Тебе нравится в школе?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Нравится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очень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 нравится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2. Утром, когда ты просыпаешься, ты всегда с радостью идешь в школу  или тебе часто хочется остаться дома?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lastRenderedPageBreak/>
        <w:t>а)  Иду с радостью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Чаще хочется остаться дома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Бывает разное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3. Если бы учитель сказал, что завтра в школу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 не обязательно приходить всем, что желающие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 могут остаться дома, ты пошел бы в школу или остался дома?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Пошел бы в школу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знаю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4. Тебе нравится, когда у Вас отменяют какие-нибудь уроки?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Не нравится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Бывает по разному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Нравится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Остался бы дома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5. Хотел бы ты, чтобы тебе не задавали домашних заданий?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Не хотел бы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знаю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Хотел бы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6. Ты хотел бы, чтобы в школе остались одни перемены?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Не хотел бы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знаю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Хотел бы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7. Ты часто рассказываешь о школе родителям?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Часто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Редко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 рассказываю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8. Ты хотел бы, чтобы у тебя был менее строгий учитель?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Не хотел бы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Точно не знаю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Хотел бы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9. У тебя в классе много друзей?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Много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Мало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Нет друзей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10. Тебе нравятся твои одноклассники?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а)  Нравятся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б)  Не очень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20"/>
          <w:lang w:eastAsia="ru-RU"/>
        </w:rPr>
        <w:t>в)  Не нравятся        </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Бланк для обследования учебной мотивации первоклассников по методике  М.Р. Гинзбурга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«Для окончания каждого предложения выбери один из предлагаемых ответов, который подходит для тебя больше всего. Рядом с выбранным ответом поставь знак «+».</w:t>
      </w:r>
    </w:p>
    <w:p w:rsidR="005C76B0" w:rsidRPr="005C76B0" w:rsidRDefault="005C76B0" w:rsidP="005C76B0">
      <w:pPr>
        <w:numPr>
          <w:ilvl w:val="0"/>
          <w:numId w:val="13"/>
        </w:numPr>
        <w:shd w:val="clear" w:color="auto" w:fill="FFFFFF"/>
        <w:spacing w:before="100" w:beforeAutospacing="1" w:after="100" w:afterAutospacing="1" w:line="240" w:lineRule="auto"/>
        <w:ind w:left="1068"/>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Я учусь в школе, потому что...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а) так хотят мои родители;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б) мне нравится учиться;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 я чувствую себя взрослым;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г) я люблю хорошие отметки;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хочу получить профессию;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е) у меня хорошие друзья.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2. Самое интересное на уроке...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а) игры и физкультминутки;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б) хорошие оценки и похвала учителя;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 общение с друзьями;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г) ответы у доски;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познание нового и выполнение задания;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е) готовиться к жизни.</w:t>
      </w:r>
    </w:p>
    <w:p w:rsidR="005C76B0" w:rsidRPr="005C76B0" w:rsidRDefault="005C76B0" w:rsidP="005C76B0">
      <w:pPr>
        <w:numPr>
          <w:ilvl w:val="0"/>
          <w:numId w:val="14"/>
        </w:numPr>
        <w:shd w:val="clear" w:color="auto" w:fill="FFFFFF"/>
        <w:spacing w:before="100" w:beforeAutospacing="1" w:after="100" w:afterAutospacing="1" w:line="240" w:lineRule="auto"/>
        <w:ind w:left="1068"/>
        <w:rPr>
          <w:rFonts w:ascii="Arial" w:eastAsia="Times New Roman" w:hAnsi="Arial" w:cs="Arial"/>
          <w:color w:val="000000"/>
          <w:lang w:eastAsia="ru-RU"/>
        </w:rPr>
      </w:pPr>
      <w:r w:rsidRPr="005C76B0">
        <w:rPr>
          <w:rFonts w:ascii="Calibri" w:eastAsia="Times New Roman" w:hAnsi="Calibri" w:cs="Calibri"/>
          <w:b/>
          <w:bCs/>
          <w:color w:val="000000"/>
          <w:lang w:eastAsia="ru-RU"/>
        </w:rPr>
        <w:t>Я стараюсь учиться лучше, чтобы...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а) получить хорошую отметку;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lastRenderedPageBreak/>
        <w:t>б)больше знать и уметь;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 мне покупали красивые вещи;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г) у меня было больше друзей;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меня любила и хвалила учительница;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е) приносить пользу, когда вырасту.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4. Если я получаю хорошую отметку, то   мне нравится, что...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а) я хорошо все выучил(а);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б) в дневнике стоит хорошая отметка;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в) учительница будет рада;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г) дома меня похвалят;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смогу больше поиграть на улице;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е) я узнаю больше нового.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«Спасибо!»</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Бланк для обследования  мотивации обучения школьников при переходе</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из начальных классов в среднее звено школы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Дат</w:t>
      </w:r>
      <w:r w:rsidRPr="005C76B0">
        <w:rPr>
          <w:rFonts w:ascii="Calibri" w:eastAsia="Times New Roman" w:hAnsi="Calibri" w:cs="Calibri"/>
          <w:color w:val="000000"/>
          <w:u w:val="single"/>
          <w:lang w:eastAsia="ru-RU"/>
        </w:rPr>
        <w:t>а____________________________  </w:t>
      </w:r>
      <w:r w:rsidRPr="005C76B0">
        <w:rPr>
          <w:rFonts w:ascii="Calibri" w:eastAsia="Times New Roman" w:hAnsi="Calibri" w:cs="Calibri"/>
          <w:color w:val="000000"/>
          <w:lang w:eastAsia="ru-RU"/>
        </w:rPr>
        <w:t>Класс</w:t>
      </w:r>
      <w:r w:rsidRPr="005C76B0">
        <w:rPr>
          <w:rFonts w:ascii="Calibri" w:eastAsia="Times New Roman" w:hAnsi="Calibri" w:cs="Calibri"/>
          <w:color w:val="000000"/>
          <w:u w:val="single"/>
          <w:lang w:eastAsia="ru-RU"/>
        </w:rPr>
        <w:t> ______________________________                   </w:t>
      </w:r>
      <w:r w:rsidRPr="005C76B0">
        <w:rPr>
          <w:rFonts w:ascii="Calibri" w:eastAsia="Times New Roman" w:hAnsi="Calibri" w:cs="Calibri"/>
          <w:color w:val="000000"/>
          <w:lang w:eastAsia="ru-RU"/>
        </w:rPr>
        <w:t>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lang w:eastAsia="ru-RU"/>
        </w:rPr>
        <w:t>Ф.И</w:t>
      </w:r>
      <w:r w:rsidRPr="005C76B0">
        <w:rPr>
          <w:rFonts w:ascii="Calibri" w:eastAsia="Times New Roman" w:hAnsi="Calibri" w:cs="Calibri"/>
          <w:color w:val="000000"/>
          <w:u w:val="single"/>
          <w:lang w:eastAsia="ru-RU"/>
        </w:rPr>
        <w:t>. ________________________________________________________________                                                               </w:t>
      </w:r>
      <w:r w:rsidRPr="005C76B0">
        <w:rPr>
          <w:rFonts w:ascii="Calibri" w:eastAsia="Times New Roman" w:hAnsi="Calibri" w:cs="Calibri"/>
          <w:color w:val="000000"/>
          <w:lang w:eastAsia="ru-RU"/>
        </w:rPr>
        <w:t> </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Дорогой друг!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1. Я стараюсь учиться лучше, чтобы...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получить хорошую отметку;</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наш класс был лучшим;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принести больше пользы людям;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получать впоследствии много денег;</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меня уважали и хвалили товарищи;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 меня любила и хвалила учительница;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ж) меня хвалили родители;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з</w:t>
      </w:r>
      <w:proofErr w:type="spellEnd"/>
      <w:r w:rsidRPr="005C76B0">
        <w:rPr>
          <w:rFonts w:ascii="Calibri" w:eastAsia="Times New Roman" w:hAnsi="Calibri" w:cs="Calibri"/>
          <w:color w:val="000000"/>
          <w:lang w:eastAsia="ru-RU"/>
        </w:rPr>
        <w:t>) мне покупали красивые вещи;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 меня не наказывали;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к) я больше знал и умел.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2. Я не могу учиться лучше, так как...</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у меня есть более интересные дела;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можно учиться плохо, а зарабатывать   впоследствии хорошо;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мне мешают дома;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в школе меня часто ругают;</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л) мне просто не хочется учиться;</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 не могу заставить себя делать это;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ж) мне трудно усвоить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з</w:t>
      </w:r>
      <w:proofErr w:type="spellEnd"/>
      <w:r w:rsidRPr="005C76B0">
        <w:rPr>
          <w:rFonts w:ascii="Calibri" w:eastAsia="Times New Roman" w:hAnsi="Calibri" w:cs="Calibri"/>
          <w:color w:val="000000"/>
          <w:lang w:eastAsia="ru-RU"/>
        </w:rPr>
        <w:t>) я не успеваю работать вместе со всеми.</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3. Если я получаю хорошую отметку, мне больше всего нравится то, что...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я хорошо знаю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мои товарищи будут мной довольны;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 в) я буду считаться хорошим учеником;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мама будет довольна;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д</w:t>
      </w:r>
      <w:proofErr w:type="spellEnd"/>
      <w:r w:rsidRPr="005C76B0">
        <w:rPr>
          <w:rFonts w:ascii="Calibri" w:eastAsia="Times New Roman" w:hAnsi="Calibri" w:cs="Calibri"/>
          <w:color w:val="000000"/>
          <w:lang w:eastAsia="ru-RU"/>
        </w:rPr>
        <w:t>) учительница будет рада;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 мне купят красивую вещь;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ж) меня не будут наказывать;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з</w:t>
      </w:r>
      <w:proofErr w:type="spellEnd"/>
      <w:r w:rsidRPr="005C76B0">
        <w:rPr>
          <w:rFonts w:ascii="Calibri" w:eastAsia="Times New Roman" w:hAnsi="Calibri" w:cs="Calibri"/>
          <w:color w:val="000000"/>
          <w:lang w:eastAsia="ru-RU"/>
        </w:rPr>
        <w:t>) я не буду тянуть класс назад.</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Спасибо за ответы!</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b/>
          <w:bCs/>
          <w:color w:val="000000"/>
          <w:lang w:eastAsia="ru-RU"/>
        </w:rPr>
        <w:t>4. Если я получаю плохую отметку, мне больше всего не нравится то, что...</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а) я плохо знаю учебный материал;</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б) это получилось;</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в) я буду считаться плохим учеником;</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г) товарищи будут смеяться надо мной;</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lastRenderedPageBreak/>
        <w:t>д</w:t>
      </w:r>
      <w:proofErr w:type="spellEnd"/>
      <w:r w:rsidRPr="005C76B0">
        <w:rPr>
          <w:rFonts w:ascii="Calibri" w:eastAsia="Times New Roman" w:hAnsi="Calibri" w:cs="Calibri"/>
          <w:color w:val="000000"/>
          <w:lang w:eastAsia="ru-RU"/>
        </w:rPr>
        <w:t>) мама будет расстроена;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е) учительница будет недовольна;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ж) я весь класс тяну назад;</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proofErr w:type="spellStart"/>
      <w:r w:rsidRPr="005C76B0">
        <w:rPr>
          <w:rFonts w:ascii="Calibri" w:eastAsia="Times New Roman" w:hAnsi="Calibri" w:cs="Calibri"/>
          <w:color w:val="000000"/>
          <w:lang w:eastAsia="ru-RU"/>
        </w:rPr>
        <w:t>з</w:t>
      </w:r>
      <w:proofErr w:type="spellEnd"/>
      <w:r w:rsidRPr="005C76B0">
        <w:rPr>
          <w:rFonts w:ascii="Calibri" w:eastAsia="Times New Roman" w:hAnsi="Calibri" w:cs="Calibri"/>
          <w:color w:val="000000"/>
          <w:lang w:eastAsia="ru-RU"/>
        </w:rPr>
        <w:t>) меня накажут дома;</w:t>
      </w:r>
    </w:p>
    <w:p w:rsidR="005C76B0" w:rsidRPr="005C76B0" w:rsidRDefault="005C76B0" w:rsidP="005C76B0">
      <w:pPr>
        <w:shd w:val="clear" w:color="auto" w:fill="FFFFFF"/>
        <w:spacing w:after="0" w:line="240" w:lineRule="auto"/>
        <w:jc w:val="both"/>
        <w:rPr>
          <w:rFonts w:ascii="Arial" w:eastAsia="Times New Roman" w:hAnsi="Arial" w:cs="Arial"/>
          <w:color w:val="000000"/>
          <w:lang w:eastAsia="ru-RU"/>
        </w:rPr>
      </w:pPr>
      <w:r w:rsidRPr="005C76B0">
        <w:rPr>
          <w:rFonts w:ascii="Calibri" w:eastAsia="Times New Roman" w:hAnsi="Calibri" w:cs="Calibri"/>
          <w:color w:val="000000"/>
          <w:lang w:eastAsia="ru-RU"/>
        </w:rPr>
        <w:t>и) мне не купят красивую вещь.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Бланк для обследования учебной мотивации по « Методике  изучения мотивации обучения старших подростков     на этапе окончания средней школы»  (для учащихся 9-го класса)                                                   </w:t>
      </w:r>
      <w:r w:rsidRPr="005C76B0">
        <w:rPr>
          <w:rFonts w:ascii="Calibri" w:eastAsia="Times New Roman" w:hAnsi="Calibri" w:cs="Calibri"/>
          <w:color w:val="000000"/>
          <w:lang w:eastAsia="ru-RU"/>
        </w:rPr>
        <w:t>(1)</w:t>
      </w:r>
    </w:p>
    <w:p w:rsidR="005C76B0" w:rsidRPr="005C76B0" w:rsidRDefault="005C76B0" w:rsidP="005C76B0">
      <w:pPr>
        <w:shd w:val="clear" w:color="auto" w:fill="FFFFFF"/>
        <w:spacing w:after="0" w:line="240" w:lineRule="auto"/>
        <w:jc w:val="center"/>
        <w:rPr>
          <w:rFonts w:ascii="Arial" w:eastAsia="Times New Roman" w:hAnsi="Arial" w:cs="Arial"/>
          <w:color w:val="000000"/>
          <w:lang w:eastAsia="ru-RU"/>
        </w:rPr>
      </w:pPr>
      <w:r w:rsidRPr="005C76B0">
        <w:rPr>
          <w:rFonts w:ascii="Calibri" w:eastAsia="Times New Roman" w:hAnsi="Calibri" w:cs="Calibri"/>
          <w:b/>
          <w:bCs/>
          <w:color w:val="000000"/>
          <w:lang w:eastAsia="ru-RU"/>
        </w:rPr>
        <w:t>Дата</w:t>
      </w:r>
      <w:r w:rsidRPr="005C76B0">
        <w:rPr>
          <w:rFonts w:ascii="Calibri" w:eastAsia="Times New Roman" w:hAnsi="Calibri" w:cs="Calibri"/>
          <w:b/>
          <w:bCs/>
          <w:color w:val="000000"/>
          <w:u w:val="single"/>
          <w:lang w:eastAsia="ru-RU"/>
        </w:rPr>
        <w:t>.                    Ф</w:t>
      </w:r>
      <w:r w:rsidRPr="005C76B0">
        <w:rPr>
          <w:rFonts w:ascii="Calibri" w:eastAsia="Times New Roman" w:hAnsi="Calibri" w:cs="Calibri"/>
          <w:b/>
          <w:bCs/>
          <w:color w:val="000000"/>
          <w:lang w:eastAsia="ru-RU"/>
        </w:rPr>
        <w:t>.И</w:t>
      </w:r>
      <w:r w:rsidRPr="005C76B0">
        <w:rPr>
          <w:rFonts w:ascii="Calibri" w:eastAsia="Times New Roman" w:hAnsi="Calibri" w:cs="Calibri"/>
          <w:b/>
          <w:bCs/>
          <w:color w:val="000000"/>
          <w:u w:val="single"/>
          <w:lang w:eastAsia="ru-RU"/>
        </w:rPr>
        <w:t>.                                                                   К</w:t>
      </w:r>
      <w:r w:rsidRPr="005C76B0">
        <w:rPr>
          <w:rFonts w:ascii="Calibri" w:eastAsia="Times New Roman" w:hAnsi="Calibri" w:cs="Calibri"/>
          <w:b/>
          <w:bCs/>
          <w:color w:val="000000"/>
          <w:lang w:eastAsia="ru-RU"/>
        </w:rPr>
        <w:t>лас</w:t>
      </w:r>
      <w:r w:rsidRPr="005C76B0">
        <w:rPr>
          <w:rFonts w:ascii="Calibri" w:eastAsia="Times New Roman" w:hAnsi="Calibri" w:cs="Calibri"/>
          <w:b/>
          <w:bCs/>
          <w:color w:val="000000"/>
          <w:u w:val="single"/>
          <w:lang w:eastAsia="ru-RU"/>
        </w:rPr>
        <w:t>с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Дорогой друг!</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Внимательно прочитай каждое неоконченное предложение и варианты ответов к нему. Подчеркни два варианта ответов, которые совпадают с твоим собственным мнением.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lang w:eastAsia="ru-RU"/>
        </w:rPr>
        <w:t>I</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 1. Обучение в школе и знания  необходимы мне для...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получения образования;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поступления в вуз;</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будущей профессии;</w:t>
      </w:r>
    </w:p>
    <w:p w:rsidR="005C76B0" w:rsidRDefault="005C76B0" w:rsidP="005C76B0">
      <w:pPr>
        <w:shd w:val="clear" w:color="auto" w:fill="FFFFFF"/>
        <w:spacing w:after="0" w:line="240" w:lineRule="auto"/>
        <w:rPr>
          <w:rFonts w:ascii="Calibri" w:eastAsia="Times New Roman" w:hAnsi="Calibri" w:cs="Calibri"/>
          <w:color w:val="000000"/>
          <w:sz w:val="18"/>
          <w:lang w:eastAsia="ru-RU"/>
        </w:rPr>
      </w:pPr>
      <w:r w:rsidRPr="005C76B0">
        <w:rPr>
          <w:rFonts w:ascii="Calibri" w:eastAsia="Times New Roman" w:hAnsi="Calibri" w:cs="Calibri"/>
          <w:color w:val="000000"/>
          <w:sz w:val="18"/>
          <w:lang w:eastAsia="ru-RU"/>
        </w:rPr>
        <w:t>г) ориентировки в жизни;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 </w:t>
      </w: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того, чтобы устроиться на работу.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2. Я бы не учился, если бы...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не было школы;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не жил в России;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не воля родителей;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не получал знания;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не жил.</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3. Мне нравится, когда меня хвалят за...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хорошие отметки;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успехи в учебе;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приложенные усилия;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мои способности;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выполнение домашнего задания;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  е) мои личные качества.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II</w:t>
      </w:r>
      <w:r w:rsidRPr="005C76B0">
        <w:rPr>
          <w:rFonts w:ascii="Calibri" w:eastAsia="Times New Roman" w:hAnsi="Calibri" w:cs="Calibri"/>
          <w:color w:val="000000"/>
          <w:sz w:val="18"/>
          <w:lang w:eastAsia="ru-RU"/>
        </w:rPr>
        <w:t> </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4. Мне кажется, что цель  моей жизни...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работать, жить и наслаждаться жизнью;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закончить школу;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 в) доставлять пользу людям;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обучение.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5. Моя цель на уроке...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усвоить что-то новое;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пообщаться с друзьями;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слушать учителя;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получить хорошую оценку;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никому не мешать.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6. При планировании своей работы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 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тщательно обдумываю ее;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сравниваю ее с имеющимся у меня опытом;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сначала стараюсь понять ее суть;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стараюсь сделать это так, чтобы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работа была выполнена полностью;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обращаюсь за помощью к старшим;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сначала отдыхаю.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7. Самое интересное на уроке — это...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общение с друзьями;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общение с учителем;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изучение новой темы;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объяснения учителем нового материала;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получать хорошие отметки;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отвечать устно.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 xml:space="preserve"> III</w:t>
      </w:r>
      <w:r w:rsidRPr="005C76B0">
        <w:rPr>
          <w:rFonts w:ascii="Calibri" w:eastAsia="Times New Roman" w:hAnsi="Calibri" w:cs="Calibri"/>
          <w:color w:val="000000"/>
          <w:sz w:val="18"/>
          <w:lang w:eastAsia="ru-RU"/>
        </w:rPr>
        <w:t>  </w:t>
      </w:r>
      <w:r w:rsidRPr="005C76B0">
        <w:rPr>
          <w:rFonts w:ascii="Calibri" w:eastAsia="Times New Roman" w:hAnsi="Calibri" w:cs="Calibri"/>
          <w:b/>
          <w:bCs/>
          <w:color w:val="000000"/>
          <w:sz w:val="18"/>
          <w:lang w:eastAsia="ru-RU"/>
        </w:rPr>
        <w:t>8. Я изучаю материал добросовестно, если...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он для меня интересен;</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у меня хорошее настроение;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меня заставляют;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мне не дают списать;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мне надо исправить плохую отметку;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я его хорошо понимаю.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lastRenderedPageBreak/>
        <w:t>9. Мне нравится делать уроки, когда...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ничто меня не отвлекает;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они несложные;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остается много свободного времени, чтобы погулять;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я хорошо понимаю тему;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нет возможности списать;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всегда, так как это необходимо для глубоких знаний.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IV</w:t>
      </w:r>
    </w:p>
    <w:p w:rsidR="005C76B0" w:rsidRPr="005C76B0" w:rsidRDefault="005C76B0" w:rsidP="00351DA5">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     (2)</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10. Учиться лучше меня побуждает (побуждают)...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деньги, которые я заработаю в будущем;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родители и (или) учителя;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чувство долга;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низкие отметки;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желание получать знания;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общение.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11. Я более активно работаю на занятиях, если...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ожидаю одобрения окружающих;</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мне интересна выполняемая работа;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мне нужна высокая отметка;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хочу больше узнать;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хочу, чтобы на меня обратили внимание;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изучаемый материал мне понадобится в дальнейшем.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12. Хорошие отметки — это результат...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моей упорной работы;</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заискивания перед учителем;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подготовленности и внимания на уроках;</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моего везения;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получения качественных знаний;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помощи родителей или друзей.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V</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13. Мой успех при выполнении заданий на уроке зависит от:</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настроения;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трудности заданий;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моих способностей;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приложенных усилий и старания;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моего везения;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внимания к объяснению учебного материала учителем.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14. Я буду активным на уроке, если...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хорошо знаю тему и понимаю учебный материал;</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смогу справиться с предлагаемыми учителем заданиями;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считаю нужным всегда так поступать;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меня не будут ругать за ошибку;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я уверен, что отвечу хорошо;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15. Если учебный материал мне не понятен (труден для меня), то 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ничего не предпринимаю;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прибегаю к помощи товарищей;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мирюсь с ситуацией;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стараюсь разобраться во что бы то ни стало;</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надеюсь, что разберусь потом;</w:t>
      </w:r>
    </w:p>
    <w:p w:rsidR="00351DA5" w:rsidRDefault="005C76B0" w:rsidP="00351DA5">
      <w:pPr>
        <w:shd w:val="clear" w:color="auto" w:fill="FFFFFF"/>
        <w:spacing w:after="0" w:line="240" w:lineRule="auto"/>
        <w:rPr>
          <w:rFonts w:ascii="Calibri" w:eastAsia="Times New Roman" w:hAnsi="Calibri" w:cs="Calibri"/>
          <w:color w:val="000000"/>
          <w:sz w:val="18"/>
          <w:lang w:eastAsia="ru-RU"/>
        </w:rPr>
      </w:pPr>
      <w:r w:rsidRPr="005C76B0">
        <w:rPr>
          <w:rFonts w:ascii="Calibri" w:eastAsia="Times New Roman" w:hAnsi="Calibri" w:cs="Calibri"/>
          <w:color w:val="000000"/>
          <w:sz w:val="18"/>
          <w:lang w:eastAsia="ru-RU"/>
        </w:rPr>
        <w:t> е) иногда мне так хочется.  </w:t>
      </w:r>
    </w:p>
    <w:p w:rsidR="005C76B0" w:rsidRPr="005C76B0" w:rsidRDefault="00351DA5" w:rsidP="00351DA5">
      <w:pPr>
        <w:shd w:val="clear" w:color="auto" w:fill="FFFFFF"/>
        <w:spacing w:after="0" w:line="240" w:lineRule="auto"/>
        <w:rPr>
          <w:rFonts w:ascii="Arial" w:eastAsia="Times New Roman" w:hAnsi="Arial" w:cs="Arial"/>
          <w:color w:val="000000"/>
          <w:lang w:eastAsia="ru-RU"/>
        </w:rPr>
      </w:pPr>
      <w:r>
        <w:rPr>
          <w:rFonts w:ascii="Calibri" w:eastAsia="Times New Roman" w:hAnsi="Calibri" w:cs="Calibri"/>
          <w:color w:val="000000"/>
          <w:sz w:val="18"/>
          <w:lang w:eastAsia="ru-RU"/>
        </w:rPr>
        <w:t>ё</w:t>
      </w:r>
      <w:r w:rsidR="005C76B0" w:rsidRPr="005C76B0">
        <w:rPr>
          <w:rFonts w:ascii="Calibri" w:eastAsia="Times New Roman" w:hAnsi="Calibri" w:cs="Calibri"/>
          <w:color w:val="000000"/>
          <w:sz w:val="18"/>
          <w:lang w:eastAsia="ru-RU"/>
        </w:rPr>
        <w:t>) вспоминаю объяснение учителя и</w:t>
      </w:r>
      <w:r>
        <w:rPr>
          <w:rFonts w:ascii="Calibri" w:eastAsia="Times New Roman" w:hAnsi="Calibri" w:cs="Calibri"/>
          <w:color w:val="000000"/>
          <w:sz w:val="18"/>
          <w:lang w:eastAsia="ru-RU"/>
        </w:rPr>
        <w:t xml:space="preserve"> </w:t>
      </w:r>
      <w:r w:rsidR="005C76B0" w:rsidRPr="005C76B0">
        <w:rPr>
          <w:rFonts w:ascii="Calibri" w:eastAsia="Times New Roman" w:hAnsi="Calibri" w:cs="Calibri"/>
          <w:color w:val="000000"/>
          <w:sz w:val="18"/>
          <w:lang w:eastAsia="ru-RU"/>
        </w:rPr>
        <w:t>просматриваю записи, сделанные на уроке.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20"/>
          <w:lang w:eastAsia="ru-RU"/>
        </w:rPr>
        <w:t>VI</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16. Ошибившись при выполнении задания, 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выполняю его повторно, исправляя ошибки;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теряюсь;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прошу помощи у товарищей;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нервничаю;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продолжаю думать над ним;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е)отказываюсь от его выполнения.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17. Если я не знаю, как выполнить учебное задание, то 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обращаюсь за помощью к товарищам;</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отказываюсь от его выполнения;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в) думаю и рассуждаю;</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списываю у товарища;</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обращаюсь к учебнику;</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огорчаюсь.</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18. Мне не нравится выполнять учебные задания, если они...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а) требуют большого умственного напряжения;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б) не требуют усилий;</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lastRenderedPageBreak/>
        <w:t>в) письменные;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г) не требуют сообразительности;</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proofErr w:type="spellStart"/>
      <w:r w:rsidRPr="005C76B0">
        <w:rPr>
          <w:rFonts w:ascii="Calibri" w:eastAsia="Times New Roman" w:hAnsi="Calibri" w:cs="Calibri"/>
          <w:color w:val="000000"/>
          <w:sz w:val="18"/>
          <w:lang w:eastAsia="ru-RU"/>
        </w:rPr>
        <w:t>д</w:t>
      </w:r>
      <w:proofErr w:type="spellEnd"/>
      <w:r w:rsidRPr="005C76B0">
        <w:rPr>
          <w:rFonts w:ascii="Calibri" w:eastAsia="Times New Roman" w:hAnsi="Calibri" w:cs="Calibri"/>
          <w:color w:val="000000"/>
          <w:sz w:val="18"/>
          <w:lang w:eastAsia="ru-RU"/>
        </w:rPr>
        <w:t>) сложные и большие;</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color w:val="000000"/>
          <w:sz w:val="18"/>
          <w:lang w:eastAsia="ru-RU"/>
        </w:rPr>
        <w:t>е) однообразные и не требуют логического мышления.</w:t>
      </w:r>
    </w:p>
    <w:p w:rsidR="005C76B0" w:rsidRPr="005C76B0" w:rsidRDefault="005C76B0" w:rsidP="005C76B0">
      <w:pPr>
        <w:shd w:val="clear" w:color="auto" w:fill="FFFFFF"/>
        <w:spacing w:after="0" w:line="240" w:lineRule="auto"/>
        <w:rPr>
          <w:rFonts w:ascii="Arial" w:eastAsia="Times New Roman" w:hAnsi="Arial" w:cs="Arial"/>
          <w:color w:val="000000"/>
          <w:lang w:eastAsia="ru-RU"/>
        </w:rPr>
      </w:pPr>
      <w:r w:rsidRPr="005C76B0">
        <w:rPr>
          <w:rFonts w:ascii="Calibri" w:eastAsia="Times New Roman" w:hAnsi="Calibri" w:cs="Calibri"/>
          <w:b/>
          <w:bCs/>
          <w:color w:val="000000"/>
          <w:sz w:val="18"/>
          <w:lang w:eastAsia="ru-RU"/>
        </w:rPr>
        <w:t>Спасибо за ответы!</w:t>
      </w:r>
    </w:p>
    <w:p w:rsidR="003B4137" w:rsidRDefault="003B4137"/>
    <w:sectPr w:rsidR="003B4137" w:rsidSect="005C76B0">
      <w:pgSz w:w="11906" w:h="16838"/>
      <w:pgMar w:top="709"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9A4"/>
    <w:multiLevelType w:val="multilevel"/>
    <w:tmpl w:val="6028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A902D5"/>
    <w:multiLevelType w:val="multilevel"/>
    <w:tmpl w:val="92F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76350D"/>
    <w:multiLevelType w:val="multilevel"/>
    <w:tmpl w:val="C42C555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7D2546"/>
    <w:multiLevelType w:val="multilevel"/>
    <w:tmpl w:val="2EC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DA7D1A"/>
    <w:multiLevelType w:val="multilevel"/>
    <w:tmpl w:val="1FFC7AF2"/>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2C7058"/>
    <w:multiLevelType w:val="multilevel"/>
    <w:tmpl w:val="7E12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D0299E"/>
    <w:multiLevelType w:val="multilevel"/>
    <w:tmpl w:val="BBE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0D6696"/>
    <w:multiLevelType w:val="multilevel"/>
    <w:tmpl w:val="BD9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834F60"/>
    <w:multiLevelType w:val="multilevel"/>
    <w:tmpl w:val="9B7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F2626D"/>
    <w:multiLevelType w:val="multilevel"/>
    <w:tmpl w:val="8AE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9430A1"/>
    <w:multiLevelType w:val="multilevel"/>
    <w:tmpl w:val="7ACA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C27227"/>
    <w:multiLevelType w:val="multilevel"/>
    <w:tmpl w:val="1E02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415571"/>
    <w:multiLevelType w:val="multilevel"/>
    <w:tmpl w:val="2158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EC4DB5"/>
    <w:multiLevelType w:val="multilevel"/>
    <w:tmpl w:val="9A0C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3"/>
  </w:num>
  <w:num w:numId="3">
    <w:abstractNumId w:val="8"/>
  </w:num>
  <w:num w:numId="4">
    <w:abstractNumId w:val="3"/>
  </w:num>
  <w:num w:numId="5">
    <w:abstractNumId w:val="5"/>
  </w:num>
  <w:num w:numId="6">
    <w:abstractNumId w:val="7"/>
  </w:num>
  <w:num w:numId="7">
    <w:abstractNumId w:val="10"/>
  </w:num>
  <w:num w:numId="8">
    <w:abstractNumId w:val="0"/>
  </w:num>
  <w:num w:numId="9">
    <w:abstractNumId w:val="2"/>
  </w:num>
  <w:num w:numId="10">
    <w:abstractNumId w:val="6"/>
  </w:num>
  <w:num w:numId="11">
    <w:abstractNumId w:val="1"/>
  </w:num>
  <w:num w:numId="12">
    <w:abstractNumId w:val="4"/>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5C76B0"/>
    <w:rsid w:val="00351DA5"/>
    <w:rsid w:val="003B4137"/>
    <w:rsid w:val="005C76B0"/>
    <w:rsid w:val="00AA6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C7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5C76B0"/>
  </w:style>
  <w:style w:type="character" w:customStyle="1" w:styleId="c103">
    <w:name w:val="c103"/>
    <w:basedOn w:val="a0"/>
    <w:rsid w:val="005C76B0"/>
  </w:style>
  <w:style w:type="paragraph" w:customStyle="1" w:styleId="c11">
    <w:name w:val="c11"/>
    <w:basedOn w:val="a"/>
    <w:rsid w:val="005C7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5C76B0"/>
  </w:style>
  <w:style w:type="paragraph" w:customStyle="1" w:styleId="c7">
    <w:name w:val="c7"/>
    <w:basedOn w:val="a"/>
    <w:rsid w:val="005C7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C76B0"/>
  </w:style>
  <w:style w:type="character" w:customStyle="1" w:styleId="c2">
    <w:name w:val="c2"/>
    <w:basedOn w:val="a0"/>
    <w:rsid w:val="005C76B0"/>
  </w:style>
  <w:style w:type="paragraph" w:customStyle="1" w:styleId="c9">
    <w:name w:val="c9"/>
    <w:basedOn w:val="a"/>
    <w:rsid w:val="005C7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5C76B0"/>
  </w:style>
  <w:style w:type="paragraph" w:customStyle="1" w:styleId="c12">
    <w:name w:val="c12"/>
    <w:basedOn w:val="a"/>
    <w:rsid w:val="005C7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C76B0"/>
  </w:style>
  <w:style w:type="character" w:customStyle="1" w:styleId="c3">
    <w:name w:val="c3"/>
    <w:basedOn w:val="a0"/>
    <w:rsid w:val="005C76B0"/>
  </w:style>
</w:styles>
</file>

<file path=word/webSettings.xml><?xml version="1.0" encoding="utf-8"?>
<w:webSettings xmlns:r="http://schemas.openxmlformats.org/officeDocument/2006/relationships" xmlns:w="http://schemas.openxmlformats.org/wordprocessingml/2006/main">
  <w:divs>
    <w:div w:id="194106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40</Pages>
  <Words>17899</Words>
  <Characters>102026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2021-06-03T03:28:00Z</dcterms:created>
  <dcterms:modified xsi:type="dcterms:W3CDTF">2021-06-03T04:05:00Z</dcterms:modified>
</cp:coreProperties>
</file>