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89" w:rsidRDefault="00CF09C2" w:rsidP="00CF09C2">
      <w:pPr>
        <w:pStyle w:val="Default"/>
        <w:ind w:firstLine="851"/>
        <w:jc w:val="right"/>
        <w:rPr>
          <w:bCs/>
          <w:color w:val="auto"/>
        </w:rPr>
      </w:pPr>
      <w:r w:rsidRPr="00A16A15">
        <w:rPr>
          <w:bCs/>
          <w:color w:val="auto"/>
        </w:rPr>
        <w:t>Утвержд</w:t>
      </w:r>
      <w:r w:rsidR="00FD1989">
        <w:rPr>
          <w:bCs/>
          <w:color w:val="auto"/>
        </w:rPr>
        <w:t xml:space="preserve">ен приказом </w:t>
      </w:r>
    </w:p>
    <w:p w:rsidR="00CF09C2" w:rsidRPr="00A16A15" w:rsidRDefault="00FD1989" w:rsidP="00CF09C2">
      <w:pPr>
        <w:pStyle w:val="Default"/>
        <w:ind w:firstLine="851"/>
        <w:jc w:val="right"/>
        <w:rPr>
          <w:bCs/>
          <w:color w:val="auto"/>
        </w:rPr>
      </w:pPr>
      <w:r>
        <w:rPr>
          <w:bCs/>
          <w:color w:val="auto"/>
        </w:rPr>
        <w:t>директора</w:t>
      </w:r>
      <w:r w:rsidR="00CF09C2" w:rsidRPr="00A16A15">
        <w:rPr>
          <w:bCs/>
          <w:color w:val="auto"/>
        </w:rPr>
        <w:t xml:space="preserve"> МБОУ СОШ № 19</w:t>
      </w:r>
    </w:p>
    <w:p w:rsidR="00CF09C2" w:rsidRPr="00A16A15" w:rsidRDefault="00FD1989" w:rsidP="00CF09C2">
      <w:pPr>
        <w:pStyle w:val="Default"/>
        <w:ind w:firstLine="851"/>
        <w:jc w:val="right"/>
        <w:rPr>
          <w:bCs/>
          <w:color w:val="auto"/>
        </w:rPr>
      </w:pPr>
      <w:r>
        <w:rPr>
          <w:bCs/>
          <w:color w:val="auto"/>
        </w:rPr>
        <w:t xml:space="preserve">от 01.09.2020 г. № 64 </w:t>
      </w:r>
    </w:p>
    <w:p w:rsidR="00CF09C2" w:rsidRDefault="00CF09C2" w:rsidP="00711D3F">
      <w:pPr>
        <w:pStyle w:val="Default"/>
        <w:ind w:firstLine="851"/>
        <w:jc w:val="center"/>
        <w:rPr>
          <w:b/>
          <w:bCs/>
          <w:color w:val="auto"/>
        </w:rPr>
      </w:pPr>
    </w:p>
    <w:p w:rsidR="00A16A15" w:rsidRDefault="00A16A15" w:rsidP="00711D3F">
      <w:pPr>
        <w:pStyle w:val="Default"/>
        <w:ind w:firstLine="851"/>
        <w:jc w:val="center"/>
        <w:rPr>
          <w:b/>
          <w:bCs/>
          <w:color w:val="auto"/>
        </w:rPr>
      </w:pPr>
    </w:p>
    <w:p w:rsidR="00A942A4" w:rsidRPr="00711D3F" w:rsidRDefault="00A942A4" w:rsidP="00711D3F">
      <w:pPr>
        <w:pStyle w:val="Default"/>
        <w:ind w:firstLine="851"/>
        <w:jc w:val="center"/>
        <w:rPr>
          <w:color w:val="auto"/>
        </w:rPr>
      </w:pPr>
      <w:r w:rsidRPr="00711D3F">
        <w:rPr>
          <w:b/>
          <w:bCs/>
          <w:color w:val="auto"/>
        </w:rPr>
        <w:t>ПЛАН РАБОТЫ</w:t>
      </w:r>
    </w:p>
    <w:p w:rsidR="00A942A4" w:rsidRPr="00711D3F" w:rsidRDefault="00A942A4" w:rsidP="00711D3F">
      <w:pPr>
        <w:pStyle w:val="Default"/>
        <w:ind w:firstLine="851"/>
        <w:jc w:val="center"/>
        <w:rPr>
          <w:color w:val="auto"/>
        </w:rPr>
      </w:pPr>
      <w:r w:rsidRPr="00711D3F">
        <w:rPr>
          <w:b/>
          <w:bCs/>
          <w:color w:val="auto"/>
        </w:rPr>
        <w:t>школьного методического объединения</w:t>
      </w:r>
    </w:p>
    <w:p w:rsidR="00A942A4" w:rsidRPr="00711D3F" w:rsidRDefault="00A942A4" w:rsidP="00711D3F">
      <w:pPr>
        <w:pStyle w:val="Default"/>
        <w:ind w:firstLine="851"/>
        <w:jc w:val="center"/>
        <w:rPr>
          <w:color w:val="auto"/>
        </w:rPr>
      </w:pPr>
      <w:r w:rsidRPr="00711D3F">
        <w:rPr>
          <w:b/>
          <w:bCs/>
          <w:color w:val="auto"/>
        </w:rPr>
        <w:t>на 2020 -2021 учебный год</w:t>
      </w:r>
    </w:p>
    <w:p w:rsidR="00A942A4" w:rsidRPr="00711D3F" w:rsidRDefault="00A942A4" w:rsidP="00711D3F">
      <w:pPr>
        <w:pStyle w:val="Default"/>
        <w:ind w:firstLine="851"/>
        <w:jc w:val="center"/>
        <w:rPr>
          <w:b/>
          <w:bCs/>
          <w:color w:val="auto"/>
        </w:rPr>
      </w:pPr>
      <w:r w:rsidRPr="00711D3F">
        <w:rPr>
          <w:b/>
          <w:bCs/>
          <w:color w:val="auto"/>
        </w:rPr>
        <w:t>руководитель ШМО</w:t>
      </w:r>
      <w:r w:rsidR="00711D3F" w:rsidRPr="00711D3F">
        <w:rPr>
          <w:b/>
          <w:bCs/>
          <w:color w:val="auto"/>
        </w:rPr>
        <w:t xml:space="preserve"> Захарова Н.Ю.</w:t>
      </w:r>
    </w:p>
    <w:p w:rsidR="00711D3F" w:rsidRPr="00711D3F" w:rsidRDefault="00711D3F" w:rsidP="00711D3F">
      <w:pPr>
        <w:pStyle w:val="Default"/>
        <w:ind w:firstLine="851"/>
        <w:jc w:val="center"/>
        <w:rPr>
          <w:color w:val="FF0000"/>
        </w:rPr>
      </w:pPr>
    </w:p>
    <w:p w:rsidR="00A942A4" w:rsidRPr="00CF09C2" w:rsidRDefault="00A942A4" w:rsidP="00CF09C2">
      <w:pPr>
        <w:pStyle w:val="Default"/>
        <w:ind w:firstLine="851"/>
        <w:jc w:val="both"/>
        <w:rPr>
          <w:b/>
          <w:bCs/>
          <w:i/>
          <w:iCs/>
          <w:color w:val="auto"/>
        </w:rPr>
      </w:pPr>
      <w:r w:rsidRPr="00CF09C2">
        <w:rPr>
          <w:b/>
          <w:bCs/>
          <w:i/>
          <w:iCs/>
          <w:color w:val="auto"/>
        </w:rPr>
        <w:t xml:space="preserve"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A942A4" w:rsidRPr="00711D3F" w:rsidRDefault="00A942A4" w:rsidP="00711D3F">
      <w:pPr>
        <w:pStyle w:val="Default"/>
        <w:ind w:firstLine="851"/>
        <w:rPr>
          <w:color w:val="FF0000"/>
        </w:rPr>
      </w:pPr>
    </w:p>
    <w:p w:rsidR="00A942A4" w:rsidRPr="00CF09C2" w:rsidRDefault="00A942A4" w:rsidP="00CF09C2">
      <w:pPr>
        <w:pStyle w:val="Default"/>
        <w:ind w:firstLine="851"/>
        <w:jc w:val="both"/>
        <w:rPr>
          <w:b/>
          <w:bCs/>
          <w:color w:val="auto"/>
        </w:rPr>
      </w:pPr>
      <w:r w:rsidRPr="00CF09C2">
        <w:rPr>
          <w:b/>
          <w:bCs/>
          <w:i/>
          <w:iCs/>
          <w:color w:val="auto"/>
        </w:rPr>
        <w:t>Цель работы методического объединения по данной теме: «</w:t>
      </w:r>
      <w:r w:rsidRPr="00CF09C2">
        <w:rPr>
          <w:color w:val="auto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CF09C2">
        <w:rPr>
          <w:b/>
          <w:bCs/>
          <w:color w:val="auto"/>
        </w:rPr>
        <w:t xml:space="preserve">» </w:t>
      </w:r>
    </w:p>
    <w:p w:rsidR="00A942A4" w:rsidRPr="00711D3F" w:rsidRDefault="00A942A4" w:rsidP="00CF09C2">
      <w:pPr>
        <w:pStyle w:val="Default"/>
        <w:ind w:firstLine="851"/>
        <w:jc w:val="both"/>
        <w:rPr>
          <w:color w:val="FF0000"/>
        </w:rPr>
      </w:pPr>
    </w:p>
    <w:p w:rsidR="00A942A4" w:rsidRPr="00CF09C2" w:rsidRDefault="00A942A4" w:rsidP="00CF09C2">
      <w:pPr>
        <w:pStyle w:val="Default"/>
        <w:ind w:firstLine="851"/>
        <w:jc w:val="both"/>
        <w:rPr>
          <w:color w:val="auto"/>
        </w:rPr>
      </w:pPr>
      <w:r w:rsidRPr="00CF09C2">
        <w:rPr>
          <w:color w:val="auto"/>
        </w:rPr>
        <w:t xml:space="preserve">Реализация данной цели осуществлялась через решение следующих </w:t>
      </w:r>
      <w:r w:rsidRPr="00CF09C2">
        <w:rPr>
          <w:b/>
          <w:bCs/>
          <w:color w:val="auto"/>
        </w:rPr>
        <w:t xml:space="preserve">задач: </w:t>
      </w:r>
    </w:p>
    <w:p w:rsidR="00A942A4" w:rsidRPr="00CF09C2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CF09C2">
        <w:rPr>
          <w:color w:val="auto"/>
        </w:rPr>
        <w:t>Продолжение изучения новых педагогических технологий и приемов, возможности использования их или отдельных элементов в преподавании</w:t>
      </w:r>
      <w:r w:rsidR="00615531" w:rsidRPr="00CF09C2">
        <w:rPr>
          <w:color w:val="auto"/>
        </w:rPr>
        <w:t xml:space="preserve"> математики и информатики и физики.</w:t>
      </w:r>
    </w:p>
    <w:p w:rsidR="00A942A4" w:rsidRPr="00CF09C2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CF09C2">
        <w:rPr>
          <w:color w:val="auto"/>
        </w:rPr>
        <w:t xml:space="preserve">Совершенствование системы работы со слабоуспевающими детьми. </w:t>
      </w:r>
    </w:p>
    <w:p w:rsidR="00A942A4" w:rsidRPr="00CF09C2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CF09C2">
        <w:rPr>
          <w:color w:val="auto"/>
        </w:rPr>
        <w:t xml:space="preserve">Совершенствование педагогического мастерства и повышение квалификации учителей школьного методического объединения. </w:t>
      </w:r>
    </w:p>
    <w:p w:rsidR="00A942A4" w:rsidRPr="00CF09C2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CF09C2">
        <w:rPr>
          <w:color w:val="auto"/>
        </w:rPr>
        <w:t xml:space="preserve">Обобщение и внедрение передового опыта использования ИКТ в образовательном процессе. </w:t>
      </w:r>
    </w:p>
    <w:p w:rsidR="00A942A4" w:rsidRPr="008A06BC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8A06BC">
        <w:rPr>
          <w:color w:val="auto"/>
        </w:rPr>
        <w:t xml:space="preserve">Развивать методические компетенции учителя и умение применять их в процессе обучения </w:t>
      </w:r>
    </w:p>
    <w:p w:rsidR="00A942A4" w:rsidRPr="008A06BC" w:rsidRDefault="008A06BC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8A06BC">
        <w:rPr>
          <w:color w:val="auto"/>
        </w:rPr>
        <w:t xml:space="preserve">Продолжить </w:t>
      </w:r>
      <w:r w:rsidR="00A942A4" w:rsidRPr="008A06BC">
        <w:rPr>
          <w:color w:val="auto"/>
        </w:rPr>
        <w:t xml:space="preserve">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A942A4" w:rsidRPr="008A06BC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8A06BC">
        <w:rPr>
          <w:color w:val="auto"/>
        </w:rPr>
        <w:t xml:space="preserve">Изучение передового опыта учителей школы и района. </w:t>
      </w:r>
    </w:p>
    <w:p w:rsidR="00A942A4" w:rsidRPr="008A06BC" w:rsidRDefault="00A942A4" w:rsidP="00686BF7">
      <w:pPr>
        <w:pStyle w:val="Default"/>
        <w:numPr>
          <w:ilvl w:val="0"/>
          <w:numId w:val="2"/>
        </w:numPr>
        <w:ind w:left="0" w:firstLine="1211"/>
        <w:jc w:val="both"/>
        <w:rPr>
          <w:color w:val="auto"/>
        </w:rPr>
      </w:pPr>
      <w:r w:rsidRPr="008A06BC">
        <w:rPr>
          <w:color w:val="auto"/>
        </w:rPr>
        <w:t xml:space="preserve"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A942A4" w:rsidRPr="00686BF7" w:rsidRDefault="00A942A4" w:rsidP="00686BF7">
      <w:pPr>
        <w:pStyle w:val="a4"/>
        <w:numPr>
          <w:ilvl w:val="0"/>
          <w:numId w:val="2"/>
        </w:numPr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686BF7">
        <w:rPr>
          <w:rFonts w:ascii="Times New Roman" w:hAnsi="Times New Roman" w:cs="Times New Roman"/>
          <w:sz w:val="24"/>
          <w:szCs w:val="24"/>
        </w:rPr>
        <w:t xml:space="preserve">Совершенствование материально-технической базы преподавания предметов в соответствии с требованиями к оснащению образовательного процесса ФГОС </w:t>
      </w:r>
      <w:r w:rsidR="008A06BC" w:rsidRPr="00686BF7">
        <w:rPr>
          <w:rFonts w:ascii="Times New Roman" w:hAnsi="Times New Roman" w:cs="Times New Roman"/>
          <w:sz w:val="24"/>
          <w:szCs w:val="24"/>
        </w:rPr>
        <w:t>ООО</w:t>
      </w:r>
      <w:r w:rsidRPr="00686BF7">
        <w:rPr>
          <w:rFonts w:ascii="Times New Roman" w:hAnsi="Times New Roman" w:cs="Times New Roman"/>
          <w:sz w:val="24"/>
          <w:szCs w:val="24"/>
        </w:rPr>
        <w:t xml:space="preserve"> и ФГОС </w:t>
      </w:r>
      <w:r w:rsidR="008A06BC" w:rsidRPr="00686BF7">
        <w:rPr>
          <w:rFonts w:ascii="Times New Roman" w:hAnsi="Times New Roman" w:cs="Times New Roman"/>
          <w:sz w:val="24"/>
          <w:szCs w:val="24"/>
        </w:rPr>
        <w:t>С</w:t>
      </w:r>
      <w:r w:rsidRPr="00686BF7">
        <w:rPr>
          <w:rFonts w:ascii="Times New Roman" w:hAnsi="Times New Roman" w:cs="Times New Roman"/>
          <w:sz w:val="24"/>
          <w:szCs w:val="24"/>
        </w:rPr>
        <w:t>ОО.</w:t>
      </w:r>
    </w:p>
    <w:p w:rsidR="008A06BC" w:rsidRDefault="00A942A4" w:rsidP="00CF09C2">
      <w:pPr>
        <w:pStyle w:val="Default"/>
        <w:ind w:firstLine="851"/>
        <w:jc w:val="both"/>
        <w:rPr>
          <w:b/>
          <w:bCs/>
          <w:i/>
          <w:iCs/>
          <w:color w:val="auto"/>
        </w:rPr>
      </w:pPr>
      <w:r w:rsidRPr="008A06BC">
        <w:rPr>
          <w:b/>
          <w:bCs/>
          <w:i/>
          <w:iCs/>
          <w:color w:val="auto"/>
        </w:rPr>
        <w:t>Ожидаемые результаты работы: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b/>
          <w:bCs/>
          <w:i/>
          <w:iCs/>
          <w:color w:val="auto"/>
        </w:rPr>
        <w:t xml:space="preserve">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рост качества знаний учащихся;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повышение познавательного интереса обучающихся к предметам;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овладение учителями МО системой преподавания предметов в соответствии с новым ФГОС;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</w:p>
    <w:p w:rsidR="00A942A4" w:rsidRPr="008A06BC" w:rsidRDefault="00A942A4" w:rsidP="00CF09C2">
      <w:pPr>
        <w:pStyle w:val="Default"/>
        <w:ind w:firstLine="851"/>
        <w:jc w:val="both"/>
        <w:rPr>
          <w:b/>
          <w:color w:val="auto"/>
        </w:rPr>
      </w:pPr>
      <w:r w:rsidRPr="008A06BC">
        <w:rPr>
          <w:b/>
          <w:color w:val="auto"/>
        </w:rPr>
        <w:t xml:space="preserve">Основные функции ШМО: </w:t>
      </w:r>
    </w:p>
    <w:p w:rsidR="008A06BC" w:rsidRPr="008A06BC" w:rsidRDefault="008A06BC" w:rsidP="00CF09C2">
      <w:pPr>
        <w:pStyle w:val="Default"/>
        <w:ind w:firstLine="851"/>
        <w:jc w:val="both"/>
        <w:rPr>
          <w:b/>
          <w:color w:val="auto"/>
        </w:rPr>
      </w:pP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оказание практической помощи педагогам;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поддержка педагогической инициативы инновационных процессов;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изучение нормативной и методической документации по вопросам образования;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lastRenderedPageBreak/>
        <w:t xml:space="preserve">- ознакомление с анализом состояния преподавания предмета по итогам </w:t>
      </w:r>
      <w:proofErr w:type="spellStart"/>
      <w:r w:rsidRPr="008A06BC">
        <w:rPr>
          <w:color w:val="auto"/>
        </w:rPr>
        <w:t>внутришкольного</w:t>
      </w:r>
      <w:proofErr w:type="spellEnd"/>
      <w:r w:rsidRPr="008A06BC">
        <w:rPr>
          <w:color w:val="auto"/>
        </w:rPr>
        <w:t xml:space="preserve"> контроля;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ознакомление с методическими разработками по предметам, анализ методики преподавания;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изучение актуального педагогического опыта;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отчеты о профессиональном образовании, работа педагогов по повышению квалификации в институтах; </w:t>
      </w:r>
    </w:p>
    <w:p w:rsidR="00A942A4" w:rsidRPr="008A06BC" w:rsidRDefault="00A942A4" w:rsidP="00CF09C2">
      <w:pPr>
        <w:pStyle w:val="Default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A942A4" w:rsidRPr="00711D3F" w:rsidRDefault="00A942A4" w:rsidP="00CF09C2">
      <w:pPr>
        <w:pStyle w:val="Default"/>
        <w:ind w:firstLine="851"/>
        <w:jc w:val="both"/>
        <w:rPr>
          <w:color w:val="FF0000"/>
        </w:rPr>
      </w:pPr>
    </w:p>
    <w:p w:rsidR="00711D3F" w:rsidRPr="008A06BC" w:rsidRDefault="00711D3F" w:rsidP="00CF09C2">
      <w:pPr>
        <w:pStyle w:val="Default"/>
        <w:tabs>
          <w:tab w:val="left" w:pos="851"/>
        </w:tabs>
        <w:ind w:firstLine="851"/>
        <w:jc w:val="both"/>
        <w:rPr>
          <w:b/>
          <w:bCs/>
          <w:color w:val="auto"/>
        </w:rPr>
      </w:pPr>
      <w:r w:rsidRPr="008A06BC">
        <w:rPr>
          <w:b/>
          <w:bCs/>
          <w:color w:val="auto"/>
        </w:rPr>
        <w:t xml:space="preserve">Содержание работы методического объединения учителей математического цикла </w:t>
      </w:r>
    </w:p>
    <w:p w:rsidR="008A06BC" w:rsidRPr="008A06BC" w:rsidRDefault="008A06BC" w:rsidP="00CF09C2">
      <w:pPr>
        <w:pStyle w:val="Default"/>
        <w:tabs>
          <w:tab w:val="left" w:pos="851"/>
        </w:tabs>
        <w:ind w:firstLine="851"/>
        <w:jc w:val="both"/>
        <w:rPr>
          <w:color w:val="auto"/>
        </w:rPr>
      </w:pP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spacing w:after="25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Проведение заседаний ШМО </w:t>
      </w: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spacing w:after="25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Выполнение нормативных документов, исполнение решений и рекомендаций ШМО </w:t>
      </w: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spacing w:after="25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Знакомство с передовым опытом и внедрение его в деятельность учителей ШМО </w:t>
      </w: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spacing w:after="25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spacing w:after="25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Подготовка и проведение внеклассных мероприятий по предметам </w:t>
      </w: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spacing w:after="25"/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Посещение учебных, факультативных и кружковых и внеурочных занятий по предметам </w:t>
      </w:r>
    </w:p>
    <w:p w:rsidR="00711D3F" w:rsidRPr="008A06BC" w:rsidRDefault="00711D3F" w:rsidP="00CF09C2">
      <w:pPr>
        <w:pStyle w:val="Default"/>
        <w:numPr>
          <w:ilvl w:val="0"/>
          <w:numId w:val="1"/>
        </w:numPr>
        <w:tabs>
          <w:tab w:val="left" w:pos="851"/>
        </w:tabs>
        <w:ind w:firstLine="851"/>
        <w:jc w:val="both"/>
        <w:rPr>
          <w:color w:val="auto"/>
        </w:rPr>
      </w:pPr>
      <w:r w:rsidRPr="008A06BC">
        <w:rPr>
          <w:color w:val="auto"/>
        </w:rPr>
        <w:t xml:space="preserve">Работа над темами самообразования </w:t>
      </w:r>
    </w:p>
    <w:p w:rsidR="00711D3F" w:rsidRPr="00711D3F" w:rsidRDefault="00711D3F" w:rsidP="00711D3F">
      <w:pPr>
        <w:pStyle w:val="Default"/>
        <w:ind w:firstLine="851"/>
        <w:rPr>
          <w:color w:val="FF0000"/>
        </w:rPr>
        <w:sectPr w:rsidR="00711D3F" w:rsidRPr="00711D3F" w:rsidSect="00711D3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A942A4" w:rsidRPr="008A06BC" w:rsidRDefault="00A942A4" w:rsidP="00711D3F">
      <w:pPr>
        <w:pStyle w:val="Default"/>
        <w:ind w:firstLine="851"/>
        <w:jc w:val="right"/>
        <w:rPr>
          <w:b/>
          <w:bCs/>
          <w:color w:val="auto"/>
        </w:rPr>
      </w:pPr>
      <w:r w:rsidRPr="008A06BC">
        <w:rPr>
          <w:b/>
          <w:bCs/>
          <w:color w:val="auto"/>
        </w:rPr>
        <w:lastRenderedPageBreak/>
        <w:t>Организационно-педагогическая деятельность</w:t>
      </w:r>
    </w:p>
    <w:p w:rsidR="00A942A4" w:rsidRPr="00711D3F" w:rsidRDefault="00A942A4" w:rsidP="00711D3F">
      <w:pPr>
        <w:pStyle w:val="Default"/>
        <w:ind w:firstLine="851"/>
        <w:rPr>
          <w:color w:val="FF000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6549"/>
        <w:gridCol w:w="1672"/>
        <w:gridCol w:w="2722"/>
        <w:gridCol w:w="3083"/>
      </w:tblGrid>
      <w:tr w:rsidR="00A942A4" w:rsidRPr="00711D3F" w:rsidTr="001A4314">
        <w:tc>
          <w:tcPr>
            <w:tcW w:w="534" w:type="dxa"/>
            <w:vAlign w:val="center"/>
          </w:tcPr>
          <w:p w:rsidR="00A942A4" w:rsidRPr="008A06BC" w:rsidRDefault="001A4314" w:rsidP="001A4314">
            <w:pPr>
              <w:pStyle w:val="Default"/>
              <w:ind w:firstLine="851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№№</w:t>
            </w:r>
          </w:p>
        </w:tc>
        <w:tc>
          <w:tcPr>
            <w:tcW w:w="6549" w:type="dxa"/>
            <w:vAlign w:val="center"/>
          </w:tcPr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  <w:r w:rsidRPr="008A06BC">
              <w:rPr>
                <w:b/>
                <w:bCs/>
                <w:color w:val="auto"/>
              </w:rPr>
              <w:t>Мероприятие</w:t>
            </w:r>
          </w:p>
        </w:tc>
        <w:tc>
          <w:tcPr>
            <w:tcW w:w="1672" w:type="dxa"/>
            <w:vAlign w:val="center"/>
          </w:tcPr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  <w:r w:rsidRPr="008A06BC">
              <w:rPr>
                <w:b/>
                <w:bCs/>
                <w:color w:val="auto"/>
              </w:rPr>
              <w:t>Сроки</w:t>
            </w:r>
          </w:p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22" w:type="dxa"/>
            <w:vAlign w:val="center"/>
          </w:tcPr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  <w:r w:rsidRPr="008A06BC">
              <w:rPr>
                <w:b/>
                <w:bCs/>
                <w:color w:val="auto"/>
              </w:rPr>
              <w:t>Ответственный</w:t>
            </w:r>
          </w:p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83" w:type="dxa"/>
            <w:vAlign w:val="center"/>
          </w:tcPr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  <w:r w:rsidRPr="008A06BC">
              <w:rPr>
                <w:b/>
                <w:bCs/>
                <w:color w:val="auto"/>
              </w:rPr>
              <w:t>Выход</w:t>
            </w:r>
          </w:p>
          <w:p w:rsidR="00A942A4" w:rsidRPr="008A06BC" w:rsidRDefault="00A942A4" w:rsidP="001A4314">
            <w:pPr>
              <w:pStyle w:val="Default"/>
              <w:jc w:val="center"/>
              <w:rPr>
                <w:color w:val="auto"/>
              </w:rPr>
            </w:pPr>
          </w:p>
        </w:tc>
      </w:tr>
      <w:tr w:rsidR="00A942A4" w:rsidRPr="00711D3F" w:rsidTr="001A4314">
        <w:tc>
          <w:tcPr>
            <w:tcW w:w="534" w:type="dxa"/>
            <w:vAlign w:val="center"/>
          </w:tcPr>
          <w:p w:rsidR="00A942A4" w:rsidRPr="008A06BC" w:rsidRDefault="00A942A4" w:rsidP="001A4314">
            <w:pPr>
              <w:pStyle w:val="Default"/>
              <w:ind w:firstLine="851"/>
              <w:jc w:val="center"/>
              <w:rPr>
                <w:color w:val="auto"/>
              </w:rPr>
            </w:pPr>
            <w:r w:rsidRPr="008A06BC">
              <w:rPr>
                <w:color w:val="auto"/>
                <w:lang w:val="en-US"/>
              </w:rPr>
              <w:t>1</w:t>
            </w:r>
            <w:proofErr w:type="spellStart"/>
            <w:r w:rsidRPr="008A06BC">
              <w:rPr>
                <w:color w:val="auto"/>
              </w:rPr>
              <w:t>1</w:t>
            </w:r>
            <w:proofErr w:type="spellEnd"/>
            <w:r w:rsidR="008A06BC">
              <w:rPr>
                <w:color w:val="auto"/>
              </w:rPr>
              <w:t>.</w:t>
            </w:r>
          </w:p>
        </w:tc>
        <w:tc>
          <w:tcPr>
            <w:tcW w:w="6549" w:type="dxa"/>
            <w:vAlign w:val="center"/>
          </w:tcPr>
          <w:p w:rsidR="00A942A4" w:rsidRPr="008A06BC" w:rsidRDefault="00A942A4" w:rsidP="008A06BC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Утверждение плана работы ШМО на 20</w:t>
            </w:r>
            <w:r w:rsidR="008A06BC" w:rsidRPr="008A06BC">
              <w:rPr>
                <w:color w:val="auto"/>
              </w:rPr>
              <w:t>20</w:t>
            </w:r>
            <w:r w:rsidRPr="008A06BC">
              <w:rPr>
                <w:color w:val="auto"/>
              </w:rPr>
              <w:t>-202</w:t>
            </w:r>
            <w:r w:rsidR="008A06BC" w:rsidRPr="008A06BC">
              <w:rPr>
                <w:color w:val="auto"/>
              </w:rPr>
              <w:t>1</w:t>
            </w:r>
            <w:r w:rsidRPr="008A06BC">
              <w:rPr>
                <w:color w:val="auto"/>
              </w:rPr>
              <w:t xml:space="preserve"> учебный год.</w:t>
            </w:r>
          </w:p>
        </w:tc>
        <w:tc>
          <w:tcPr>
            <w:tcW w:w="167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Август</w:t>
            </w:r>
          </w:p>
        </w:tc>
        <w:tc>
          <w:tcPr>
            <w:tcW w:w="272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Руководитель ШМО</w:t>
            </w:r>
          </w:p>
        </w:tc>
        <w:tc>
          <w:tcPr>
            <w:tcW w:w="3083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План работы ШМО</w:t>
            </w:r>
          </w:p>
        </w:tc>
      </w:tr>
      <w:tr w:rsidR="00A942A4" w:rsidRPr="00711D3F" w:rsidTr="001A4314">
        <w:tc>
          <w:tcPr>
            <w:tcW w:w="534" w:type="dxa"/>
            <w:vAlign w:val="center"/>
          </w:tcPr>
          <w:p w:rsidR="00A942A4" w:rsidRPr="008A06BC" w:rsidRDefault="00711D3F" w:rsidP="001A4314">
            <w:pPr>
              <w:pStyle w:val="Default"/>
              <w:ind w:firstLine="851"/>
              <w:jc w:val="center"/>
              <w:rPr>
                <w:color w:val="auto"/>
              </w:rPr>
            </w:pPr>
            <w:r w:rsidRPr="008A06BC">
              <w:rPr>
                <w:color w:val="auto"/>
              </w:rPr>
              <w:t>1</w:t>
            </w:r>
            <w:r w:rsidR="008A06BC">
              <w:rPr>
                <w:color w:val="auto"/>
              </w:rPr>
              <w:t>2.</w:t>
            </w:r>
          </w:p>
        </w:tc>
        <w:tc>
          <w:tcPr>
            <w:tcW w:w="6549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Проведение заседаний ШМО</w:t>
            </w:r>
          </w:p>
        </w:tc>
        <w:tc>
          <w:tcPr>
            <w:tcW w:w="167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В течение года</w:t>
            </w:r>
          </w:p>
        </w:tc>
        <w:tc>
          <w:tcPr>
            <w:tcW w:w="272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Руководитель ШМО</w:t>
            </w:r>
          </w:p>
        </w:tc>
        <w:tc>
          <w:tcPr>
            <w:tcW w:w="3083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План заседаний ШМО</w:t>
            </w:r>
          </w:p>
        </w:tc>
      </w:tr>
      <w:tr w:rsidR="00A942A4" w:rsidRPr="00711D3F" w:rsidTr="001A4314">
        <w:tc>
          <w:tcPr>
            <w:tcW w:w="534" w:type="dxa"/>
            <w:vAlign w:val="center"/>
          </w:tcPr>
          <w:p w:rsidR="00A942A4" w:rsidRPr="008A06BC" w:rsidRDefault="00711D3F" w:rsidP="001A4314">
            <w:pPr>
              <w:pStyle w:val="Default"/>
              <w:ind w:firstLine="851"/>
              <w:jc w:val="center"/>
              <w:rPr>
                <w:color w:val="auto"/>
              </w:rPr>
            </w:pPr>
            <w:r w:rsidRPr="008A06BC">
              <w:rPr>
                <w:color w:val="auto"/>
              </w:rPr>
              <w:t>1</w:t>
            </w:r>
            <w:r w:rsidR="008A06BC">
              <w:rPr>
                <w:color w:val="auto"/>
              </w:rPr>
              <w:t>3.</w:t>
            </w:r>
          </w:p>
        </w:tc>
        <w:tc>
          <w:tcPr>
            <w:tcW w:w="6549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</w:t>
            </w:r>
          </w:p>
        </w:tc>
        <w:tc>
          <w:tcPr>
            <w:tcW w:w="167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В течение года</w:t>
            </w:r>
          </w:p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</w:p>
        </w:tc>
        <w:tc>
          <w:tcPr>
            <w:tcW w:w="272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Члены ШМО</w:t>
            </w:r>
          </w:p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</w:p>
        </w:tc>
        <w:tc>
          <w:tcPr>
            <w:tcW w:w="3083" w:type="dxa"/>
            <w:vAlign w:val="center"/>
          </w:tcPr>
          <w:p w:rsidR="00A942A4" w:rsidRPr="008A06BC" w:rsidRDefault="00A942A4" w:rsidP="008A06BC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 xml:space="preserve">План работы школы, план работы ШМО </w:t>
            </w:r>
          </w:p>
        </w:tc>
      </w:tr>
      <w:tr w:rsidR="00A942A4" w:rsidRPr="00711D3F" w:rsidTr="001A4314">
        <w:tc>
          <w:tcPr>
            <w:tcW w:w="534" w:type="dxa"/>
            <w:vAlign w:val="center"/>
          </w:tcPr>
          <w:p w:rsidR="00A942A4" w:rsidRPr="008A06BC" w:rsidRDefault="00A942A4" w:rsidP="001A4314">
            <w:pPr>
              <w:pStyle w:val="Default"/>
              <w:ind w:firstLine="851"/>
              <w:jc w:val="center"/>
              <w:rPr>
                <w:color w:val="auto"/>
              </w:rPr>
            </w:pPr>
            <w:r w:rsidRPr="008A06BC">
              <w:rPr>
                <w:color w:val="auto"/>
              </w:rPr>
              <w:t>1</w:t>
            </w:r>
            <w:r w:rsidR="008A06BC">
              <w:rPr>
                <w:color w:val="auto"/>
              </w:rPr>
              <w:t>5.</w:t>
            </w:r>
          </w:p>
        </w:tc>
        <w:tc>
          <w:tcPr>
            <w:tcW w:w="6549" w:type="dxa"/>
            <w:vAlign w:val="center"/>
          </w:tcPr>
          <w:p w:rsidR="00A942A4" w:rsidRPr="008A06BC" w:rsidRDefault="00A942A4" w:rsidP="008A06BC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Анализ работы ШМО за 20</w:t>
            </w:r>
            <w:r w:rsidR="008A06BC" w:rsidRPr="008A06BC">
              <w:rPr>
                <w:color w:val="auto"/>
              </w:rPr>
              <w:t>20</w:t>
            </w:r>
            <w:r w:rsidRPr="008A06BC">
              <w:rPr>
                <w:color w:val="auto"/>
              </w:rPr>
              <w:t>-202</w:t>
            </w:r>
            <w:r w:rsidR="008A06BC" w:rsidRPr="008A06BC">
              <w:rPr>
                <w:color w:val="auto"/>
              </w:rPr>
              <w:t>1</w:t>
            </w:r>
            <w:r w:rsidRPr="008A06BC">
              <w:rPr>
                <w:color w:val="auto"/>
              </w:rPr>
              <w:t xml:space="preserve"> </w:t>
            </w:r>
            <w:proofErr w:type="spellStart"/>
            <w:r w:rsidRPr="008A06BC">
              <w:rPr>
                <w:color w:val="auto"/>
              </w:rPr>
              <w:t>уч</w:t>
            </w:r>
            <w:proofErr w:type="spellEnd"/>
            <w:r w:rsidRPr="008A06BC">
              <w:rPr>
                <w:color w:val="auto"/>
              </w:rPr>
              <w:t>. год</w:t>
            </w:r>
          </w:p>
        </w:tc>
        <w:tc>
          <w:tcPr>
            <w:tcW w:w="1672" w:type="dxa"/>
            <w:vAlign w:val="center"/>
          </w:tcPr>
          <w:p w:rsidR="00A942A4" w:rsidRPr="008A06BC" w:rsidRDefault="00A942A4" w:rsidP="008A06BC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май 202</w:t>
            </w:r>
            <w:r w:rsidR="008A06BC" w:rsidRPr="008A06BC">
              <w:rPr>
                <w:color w:val="auto"/>
              </w:rPr>
              <w:t>1</w:t>
            </w:r>
            <w:r w:rsidRPr="008A06BC">
              <w:rPr>
                <w:color w:val="auto"/>
              </w:rPr>
              <w:t>г</w:t>
            </w:r>
          </w:p>
        </w:tc>
        <w:tc>
          <w:tcPr>
            <w:tcW w:w="272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Руководитель ШМО</w:t>
            </w:r>
          </w:p>
        </w:tc>
        <w:tc>
          <w:tcPr>
            <w:tcW w:w="3083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Анализ работы ШМО</w:t>
            </w:r>
          </w:p>
        </w:tc>
      </w:tr>
      <w:tr w:rsidR="00A942A4" w:rsidRPr="00711D3F" w:rsidTr="001A4314">
        <w:tc>
          <w:tcPr>
            <w:tcW w:w="534" w:type="dxa"/>
            <w:vAlign w:val="center"/>
          </w:tcPr>
          <w:p w:rsidR="00A942A4" w:rsidRPr="008A06BC" w:rsidRDefault="00711D3F" w:rsidP="001A4314">
            <w:pPr>
              <w:pStyle w:val="Default"/>
              <w:ind w:firstLine="851"/>
              <w:jc w:val="center"/>
              <w:rPr>
                <w:color w:val="auto"/>
              </w:rPr>
            </w:pPr>
            <w:r w:rsidRPr="008A06BC">
              <w:rPr>
                <w:color w:val="auto"/>
              </w:rPr>
              <w:t>1</w:t>
            </w:r>
            <w:r w:rsidR="008A06BC">
              <w:rPr>
                <w:color w:val="auto"/>
              </w:rPr>
              <w:t>6.</w:t>
            </w:r>
          </w:p>
        </w:tc>
        <w:tc>
          <w:tcPr>
            <w:tcW w:w="6549" w:type="dxa"/>
            <w:vAlign w:val="center"/>
          </w:tcPr>
          <w:p w:rsidR="00A942A4" w:rsidRPr="008A06BC" w:rsidRDefault="00A942A4" w:rsidP="008A06BC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Составление плана работы ШМО на 202</w:t>
            </w:r>
            <w:r w:rsidR="008A06BC" w:rsidRPr="008A06BC">
              <w:rPr>
                <w:color w:val="auto"/>
              </w:rPr>
              <w:t xml:space="preserve">1-2022 </w:t>
            </w:r>
            <w:r w:rsidRPr="008A06BC">
              <w:rPr>
                <w:color w:val="auto"/>
              </w:rPr>
              <w:t>учебный год</w:t>
            </w:r>
          </w:p>
        </w:tc>
        <w:tc>
          <w:tcPr>
            <w:tcW w:w="167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Май- август</w:t>
            </w:r>
          </w:p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2021г</w:t>
            </w:r>
          </w:p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</w:p>
        </w:tc>
        <w:tc>
          <w:tcPr>
            <w:tcW w:w="2722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Руководитель ШМО, зам. директора по УВР</w:t>
            </w:r>
          </w:p>
        </w:tc>
        <w:tc>
          <w:tcPr>
            <w:tcW w:w="3083" w:type="dxa"/>
            <w:vAlign w:val="center"/>
          </w:tcPr>
          <w:p w:rsidR="00A942A4" w:rsidRPr="008A06BC" w:rsidRDefault="00A942A4" w:rsidP="00711D3F">
            <w:pPr>
              <w:pStyle w:val="Default"/>
              <w:rPr>
                <w:color w:val="auto"/>
              </w:rPr>
            </w:pPr>
            <w:r w:rsidRPr="008A06BC">
              <w:rPr>
                <w:color w:val="auto"/>
              </w:rPr>
              <w:t>План работы ШМО</w:t>
            </w:r>
          </w:p>
        </w:tc>
      </w:tr>
    </w:tbl>
    <w:p w:rsidR="00A942A4" w:rsidRPr="00711D3F" w:rsidRDefault="00A942A4" w:rsidP="00711D3F">
      <w:pPr>
        <w:pStyle w:val="Default"/>
        <w:ind w:firstLine="851"/>
        <w:rPr>
          <w:color w:val="FF0000"/>
        </w:rPr>
      </w:pPr>
    </w:p>
    <w:p w:rsidR="00A16A15" w:rsidRDefault="00A16A15" w:rsidP="00711D3F">
      <w:pPr>
        <w:ind w:firstLine="85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E394F" w:rsidRPr="00350A21" w:rsidRDefault="00FE394F" w:rsidP="00711D3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50A21">
        <w:rPr>
          <w:rFonts w:ascii="Times New Roman" w:hAnsi="Times New Roman" w:cs="Times New Roman"/>
          <w:b/>
          <w:bCs/>
          <w:sz w:val="24"/>
          <w:szCs w:val="24"/>
        </w:rPr>
        <w:t>План заседаний ШМО учителей предметного цикл</w:t>
      </w:r>
      <w:r w:rsidR="00C6264B" w:rsidRPr="00350A21">
        <w:rPr>
          <w:rFonts w:ascii="Times New Roman" w:hAnsi="Times New Roman" w:cs="Times New Roman"/>
          <w:b/>
          <w:bCs/>
          <w:sz w:val="24"/>
          <w:szCs w:val="24"/>
        </w:rPr>
        <w:t>а на 2020-2021</w:t>
      </w:r>
      <w:r w:rsidRPr="00350A2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526"/>
        <w:gridCol w:w="7654"/>
        <w:gridCol w:w="2581"/>
        <w:gridCol w:w="2799"/>
      </w:tblGrid>
      <w:tr w:rsidR="00FE394F" w:rsidRPr="00711D3F" w:rsidTr="00A16A15">
        <w:tc>
          <w:tcPr>
            <w:tcW w:w="1526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Тематика заседания </w:t>
            </w:r>
          </w:p>
        </w:tc>
        <w:tc>
          <w:tcPr>
            <w:tcW w:w="2581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ответственный </w:t>
            </w:r>
          </w:p>
        </w:tc>
      </w:tr>
      <w:tr w:rsidR="00FE394F" w:rsidRPr="00711D3F" w:rsidTr="00A16A15">
        <w:tc>
          <w:tcPr>
            <w:tcW w:w="1526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I заседание. </w:t>
            </w: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>Тема: Содержание и основные нап</w:t>
            </w:r>
            <w:r w:rsidR="00C6264B" w:rsidRPr="0062012A">
              <w:rPr>
                <w:b/>
                <w:bCs/>
                <w:color w:val="auto"/>
              </w:rPr>
              <w:t>равления деятельности МО на 2020-2021</w:t>
            </w:r>
            <w:r w:rsidRPr="0062012A">
              <w:rPr>
                <w:b/>
                <w:bCs/>
                <w:color w:val="auto"/>
              </w:rPr>
              <w:t xml:space="preserve"> уч. г.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1.Анализ резул</w:t>
            </w:r>
            <w:r w:rsidR="004605C5" w:rsidRPr="0062012A">
              <w:rPr>
                <w:color w:val="auto"/>
              </w:rPr>
              <w:t xml:space="preserve">ьтатов итоговой </w:t>
            </w:r>
            <w:r w:rsidR="00961DE6" w:rsidRPr="0062012A">
              <w:rPr>
                <w:color w:val="auto"/>
              </w:rPr>
              <w:t>аттестации в 9-11классах за 20</w:t>
            </w:r>
            <w:r w:rsidR="0062012A" w:rsidRPr="0062012A">
              <w:rPr>
                <w:color w:val="auto"/>
              </w:rPr>
              <w:t>19</w:t>
            </w:r>
            <w:r w:rsidR="00961DE6" w:rsidRPr="0062012A">
              <w:rPr>
                <w:color w:val="auto"/>
              </w:rPr>
              <w:t>-20</w:t>
            </w:r>
            <w:r w:rsidR="0062012A" w:rsidRPr="0062012A">
              <w:rPr>
                <w:color w:val="auto"/>
              </w:rPr>
              <w:t>20</w:t>
            </w:r>
            <w:r w:rsidRPr="0062012A">
              <w:rPr>
                <w:color w:val="auto"/>
              </w:rPr>
              <w:t xml:space="preserve">уч.г.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3. Утве</w:t>
            </w:r>
            <w:r w:rsidR="00961DE6" w:rsidRPr="0062012A">
              <w:rPr>
                <w:color w:val="auto"/>
              </w:rPr>
              <w:t>рждение плана работы ШМО на 2020 – 2021</w:t>
            </w:r>
            <w:r w:rsidRPr="0062012A">
              <w:rPr>
                <w:color w:val="auto"/>
              </w:rPr>
              <w:t xml:space="preserve">уч.г.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4. Рассм</w:t>
            </w:r>
            <w:r w:rsidR="00961DE6" w:rsidRPr="0062012A">
              <w:rPr>
                <w:color w:val="auto"/>
              </w:rPr>
              <w:t>отрение рабочих программ на 2020-2021</w:t>
            </w:r>
            <w:r w:rsidRPr="0062012A">
              <w:rPr>
                <w:color w:val="auto"/>
              </w:rPr>
              <w:t xml:space="preserve">уч.г.  </w:t>
            </w:r>
          </w:p>
        </w:tc>
        <w:tc>
          <w:tcPr>
            <w:tcW w:w="2581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Август</w:t>
            </w:r>
            <w:r w:rsidR="0062012A" w:rsidRPr="0062012A">
              <w:rPr>
                <w:color w:val="auto"/>
              </w:rPr>
              <w:t xml:space="preserve">, </w:t>
            </w:r>
            <w:r w:rsidRPr="0062012A">
              <w:rPr>
                <w:color w:val="auto"/>
              </w:rPr>
              <w:t xml:space="preserve">сентябрь </w:t>
            </w:r>
          </w:p>
        </w:tc>
        <w:tc>
          <w:tcPr>
            <w:tcW w:w="2799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Руководитель ШМО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FE394F" w:rsidRPr="00711D3F" w:rsidTr="00A16A15">
        <w:tc>
          <w:tcPr>
            <w:tcW w:w="1526" w:type="dxa"/>
          </w:tcPr>
          <w:p w:rsidR="00FE394F" w:rsidRPr="0062012A" w:rsidRDefault="00FE394F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Работа между заседаниями </w:t>
            </w:r>
          </w:p>
        </w:tc>
        <w:tc>
          <w:tcPr>
            <w:tcW w:w="2581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Сентябрь- октябрь </w:t>
            </w:r>
          </w:p>
        </w:tc>
        <w:tc>
          <w:tcPr>
            <w:tcW w:w="2799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FE394F" w:rsidRPr="00711D3F" w:rsidTr="00A16A15">
        <w:tc>
          <w:tcPr>
            <w:tcW w:w="1526" w:type="dxa"/>
          </w:tcPr>
          <w:p w:rsidR="00FE394F" w:rsidRPr="0062012A" w:rsidRDefault="00FE394F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Адаптация пятиклассников (организационные вопросы)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2. Участие в школьных олимпиадах по предметам.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3. Подведение итогов школьного тура олимпиады.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4. Работа по единой методической теме: «Совершенствование уровня педагогического мастерства, информационной культуры, </w:t>
            </w:r>
            <w:r w:rsidRPr="0062012A">
              <w:rPr>
                <w:color w:val="auto"/>
              </w:rPr>
              <w:lastRenderedPageBreak/>
              <w:t xml:space="preserve">компетентности учителей как средство обеспечения нового качества образования в условиях ФГОС» </w:t>
            </w:r>
          </w:p>
          <w:p w:rsidR="00FE394F" w:rsidRPr="0062012A" w:rsidRDefault="00FE394F" w:rsidP="0062012A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5. Подготовка и участие в конференциях, конкурсах, дистанционных олимпиадах </w:t>
            </w:r>
          </w:p>
        </w:tc>
        <w:tc>
          <w:tcPr>
            <w:tcW w:w="2581" w:type="dxa"/>
          </w:tcPr>
          <w:p w:rsidR="00FE394F" w:rsidRPr="0062012A" w:rsidRDefault="00FE394F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FE394F" w:rsidRPr="0062012A" w:rsidRDefault="00FE394F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4F" w:rsidRPr="00711D3F" w:rsidTr="00A16A15">
        <w:tc>
          <w:tcPr>
            <w:tcW w:w="1526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lastRenderedPageBreak/>
              <w:t xml:space="preserve">II заседание </w:t>
            </w:r>
          </w:p>
          <w:p w:rsidR="00FE394F" w:rsidRPr="0062012A" w:rsidRDefault="00FE394F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2. Интерактивные фо</w:t>
            </w:r>
            <w:r w:rsidR="004605C5" w:rsidRPr="0062012A">
              <w:rPr>
                <w:color w:val="auto"/>
              </w:rPr>
              <w:t>рмы обучения информатики</w:t>
            </w:r>
            <w:r w:rsidRPr="0062012A">
              <w:rPr>
                <w:color w:val="auto"/>
              </w:rPr>
              <w:t xml:space="preserve"> в рамках ФГОС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3. Анализ результатов школьной всероссийской предметной олимпиад</w:t>
            </w:r>
            <w:r w:rsidR="00961DE6" w:rsidRPr="0062012A">
              <w:rPr>
                <w:color w:val="auto"/>
              </w:rPr>
              <w:t>ы школьников по предметам в 2020-2021</w:t>
            </w:r>
            <w:r w:rsidRPr="0062012A">
              <w:rPr>
                <w:color w:val="auto"/>
              </w:rPr>
              <w:t xml:space="preserve"> учебном году.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4. Итоги 1 четверти. Успеваемость и качество знаний по предметам МО.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5. Об аттестационных материалах итог</w:t>
            </w:r>
            <w:r w:rsidR="00961DE6" w:rsidRPr="0062012A">
              <w:rPr>
                <w:color w:val="auto"/>
              </w:rPr>
              <w:t>овой аттестации выпускников 2020-2021</w:t>
            </w:r>
            <w:r w:rsidRPr="0062012A">
              <w:rPr>
                <w:color w:val="auto"/>
              </w:rPr>
              <w:t xml:space="preserve"> уч. года и о материалах ВПР </w:t>
            </w:r>
          </w:p>
        </w:tc>
        <w:tc>
          <w:tcPr>
            <w:tcW w:w="2581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Ноябрь </w:t>
            </w:r>
          </w:p>
        </w:tc>
        <w:tc>
          <w:tcPr>
            <w:tcW w:w="2799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Руководитель ШМО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FE394F" w:rsidRPr="00711D3F" w:rsidTr="00A16A15">
        <w:tc>
          <w:tcPr>
            <w:tcW w:w="1526" w:type="dxa"/>
          </w:tcPr>
          <w:p w:rsidR="00FE394F" w:rsidRPr="0062012A" w:rsidRDefault="00FE394F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Работа между заседаниями </w:t>
            </w:r>
          </w:p>
        </w:tc>
        <w:tc>
          <w:tcPr>
            <w:tcW w:w="2581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Ноябрь-декабрь </w:t>
            </w:r>
          </w:p>
        </w:tc>
        <w:tc>
          <w:tcPr>
            <w:tcW w:w="2799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FE394F" w:rsidRPr="00711D3F" w:rsidTr="00A16A15">
        <w:tc>
          <w:tcPr>
            <w:tcW w:w="1526" w:type="dxa"/>
          </w:tcPr>
          <w:p w:rsidR="00FE394F" w:rsidRPr="00711D3F" w:rsidRDefault="00FE394F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2. Обсуждение итогов районных олимпиад </w:t>
            </w:r>
          </w:p>
          <w:p w:rsidR="00FE394F" w:rsidRPr="0062012A" w:rsidRDefault="00FE394F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3. </w:t>
            </w:r>
            <w:proofErr w:type="spellStart"/>
            <w:r w:rsidRPr="0062012A">
              <w:rPr>
                <w:color w:val="auto"/>
              </w:rPr>
              <w:t>Взаимопосещение</w:t>
            </w:r>
            <w:proofErr w:type="spellEnd"/>
            <w:r w:rsidRPr="0062012A">
              <w:rPr>
                <w:color w:val="auto"/>
              </w:rPr>
              <w:t xml:space="preserve"> уроков, с целью повышения эффективности преподавания и обмена опытом. </w:t>
            </w:r>
          </w:p>
          <w:p w:rsidR="00FE394F" w:rsidRPr="00711D3F" w:rsidRDefault="0062012A" w:rsidP="0062012A">
            <w:pPr>
              <w:pStyle w:val="Default"/>
              <w:rPr>
                <w:color w:val="FF0000"/>
              </w:rPr>
            </w:pPr>
            <w:r w:rsidRPr="0062012A">
              <w:rPr>
                <w:color w:val="auto"/>
              </w:rPr>
              <w:t>4</w:t>
            </w:r>
            <w:r w:rsidR="00FE394F" w:rsidRPr="0062012A">
              <w:rPr>
                <w:color w:val="auto"/>
              </w:rPr>
              <w:t>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</w:t>
            </w:r>
            <w:r w:rsidR="00FE394F" w:rsidRPr="00711D3F">
              <w:rPr>
                <w:color w:val="FF0000"/>
              </w:rPr>
              <w:t xml:space="preserve"> </w:t>
            </w:r>
          </w:p>
        </w:tc>
        <w:tc>
          <w:tcPr>
            <w:tcW w:w="2581" w:type="dxa"/>
          </w:tcPr>
          <w:p w:rsidR="00FE394F" w:rsidRPr="00711D3F" w:rsidRDefault="00FE394F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9" w:type="dxa"/>
          </w:tcPr>
          <w:p w:rsidR="00FE394F" w:rsidRPr="00711D3F" w:rsidRDefault="00FE394F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593D" w:rsidRPr="00711D3F" w:rsidTr="00A16A15">
        <w:tc>
          <w:tcPr>
            <w:tcW w:w="1526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III заседание </w:t>
            </w:r>
          </w:p>
        </w:tc>
        <w:tc>
          <w:tcPr>
            <w:tcW w:w="7654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Тема: «Используемые образовательные технологии на уроке по ФГОС нового поколения»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План заседания: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Приемы работы с текстом на уроках </w:t>
            </w:r>
            <w:r w:rsidR="004605C5" w:rsidRPr="0062012A">
              <w:rPr>
                <w:color w:val="auto"/>
              </w:rPr>
              <w:t>математики и физики</w:t>
            </w:r>
            <w:r w:rsidRPr="0062012A">
              <w:rPr>
                <w:color w:val="auto"/>
              </w:rPr>
              <w:t xml:space="preserve">.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2. Использование ИКТ на уроках</w:t>
            </w:r>
            <w:r w:rsidR="0062012A" w:rsidRPr="0062012A">
              <w:rPr>
                <w:color w:val="auto"/>
              </w:rPr>
              <w:t xml:space="preserve"> </w:t>
            </w:r>
            <w:r w:rsidR="004605C5" w:rsidRPr="0062012A">
              <w:rPr>
                <w:color w:val="auto"/>
              </w:rPr>
              <w:t>физики</w:t>
            </w:r>
            <w:r w:rsidRPr="0062012A">
              <w:rPr>
                <w:color w:val="auto"/>
              </w:rPr>
              <w:t xml:space="preserve">, как способ повышения эффективности развития функциональной грамотности учащихся в рамках ФГОС </w:t>
            </w:r>
          </w:p>
          <w:p w:rsidR="006E593D" w:rsidRPr="0062012A" w:rsidRDefault="0062012A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3</w:t>
            </w:r>
            <w:r w:rsidR="006E593D" w:rsidRPr="0062012A">
              <w:rPr>
                <w:color w:val="auto"/>
              </w:rPr>
              <w:t xml:space="preserve">. Организация повторения при подготовке к ОГЭ. </w:t>
            </w:r>
          </w:p>
          <w:p w:rsidR="006E593D" w:rsidRPr="0062012A" w:rsidRDefault="0062012A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>4</w:t>
            </w:r>
            <w:r w:rsidR="006E593D" w:rsidRPr="0062012A">
              <w:rPr>
                <w:color w:val="auto"/>
              </w:rPr>
              <w:t>. Об аттестационных материалах итог</w:t>
            </w:r>
            <w:r w:rsidR="004605C5" w:rsidRPr="0062012A">
              <w:rPr>
                <w:color w:val="auto"/>
              </w:rPr>
              <w:t>овой аттестации выпускников 2020-2021</w:t>
            </w:r>
            <w:r w:rsidR="006E593D" w:rsidRPr="0062012A">
              <w:rPr>
                <w:color w:val="auto"/>
              </w:rPr>
              <w:t xml:space="preserve"> уч. года и о материалах ВПР </w:t>
            </w:r>
          </w:p>
        </w:tc>
        <w:tc>
          <w:tcPr>
            <w:tcW w:w="2581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январь </w:t>
            </w:r>
          </w:p>
        </w:tc>
        <w:tc>
          <w:tcPr>
            <w:tcW w:w="2799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Руководитель ШМО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6E593D" w:rsidRPr="00711D3F" w:rsidTr="00A16A15">
        <w:tc>
          <w:tcPr>
            <w:tcW w:w="1526" w:type="dxa"/>
          </w:tcPr>
          <w:p w:rsidR="006E593D" w:rsidRPr="0062012A" w:rsidRDefault="006E593D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Работа между заседаниями январь-март </w:t>
            </w:r>
          </w:p>
        </w:tc>
        <w:tc>
          <w:tcPr>
            <w:tcW w:w="2581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Январь- март </w:t>
            </w:r>
          </w:p>
        </w:tc>
        <w:tc>
          <w:tcPr>
            <w:tcW w:w="2799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FE394F" w:rsidRPr="00711D3F" w:rsidTr="00A16A15">
        <w:tc>
          <w:tcPr>
            <w:tcW w:w="1526" w:type="dxa"/>
          </w:tcPr>
          <w:p w:rsidR="00FE394F" w:rsidRPr="00711D3F" w:rsidRDefault="00FE394F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Подготовка и участие в конференциях, конкурсах, дистанционных олимпиадах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2. Работа по самообразованию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3. </w:t>
            </w:r>
            <w:proofErr w:type="spellStart"/>
            <w:r w:rsidRPr="0062012A">
              <w:rPr>
                <w:color w:val="auto"/>
              </w:rPr>
              <w:t>Взаимопосещение</w:t>
            </w:r>
            <w:proofErr w:type="spellEnd"/>
            <w:r w:rsidRPr="0062012A">
              <w:rPr>
                <w:color w:val="auto"/>
              </w:rPr>
              <w:t xml:space="preserve"> уроков, с целью повышения эффективности преподавания и обмена опытом. </w:t>
            </w:r>
          </w:p>
          <w:p w:rsidR="00FE394F" w:rsidRPr="00711D3F" w:rsidRDefault="006E593D" w:rsidP="0062012A">
            <w:pPr>
              <w:pStyle w:val="Default"/>
              <w:rPr>
                <w:color w:val="FF0000"/>
              </w:rPr>
            </w:pPr>
            <w:r w:rsidRPr="0062012A">
              <w:rPr>
                <w:color w:val="auto"/>
              </w:rPr>
              <w:t>4. Подготовка к ВПР</w:t>
            </w:r>
            <w:r w:rsidRPr="00711D3F">
              <w:rPr>
                <w:color w:val="FF0000"/>
              </w:rPr>
              <w:t xml:space="preserve">  </w:t>
            </w:r>
          </w:p>
        </w:tc>
        <w:tc>
          <w:tcPr>
            <w:tcW w:w="2581" w:type="dxa"/>
          </w:tcPr>
          <w:p w:rsidR="00FE394F" w:rsidRPr="00711D3F" w:rsidRDefault="00FE394F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9" w:type="dxa"/>
          </w:tcPr>
          <w:p w:rsidR="00FE394F" w:rsidRPr="00711D3F" w:rsidRDefault="00FE394F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593D" w:rsidRPr="00711D3F" w:rsidTr="00A16A15">
        <w:tc>
          <w:tcPr>
            <w:tcW w:w="1526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IV заседание </w:t>
            </w:r>
          </w:p>
        </w:tc>
        <w:tc>
          <w:tcPr>
            <w:tcW w:w="7654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Тема: «Приемы подготовки выпускников к итоговой аттестации»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План заседания: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Обмен опытом «Использование разнообразных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форм и методов обучения при подготовке учащихся к ОГЭ»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2. Организация системы работы по предупреждению пробелов в знаниях учащихся.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3. О графике проведения ВПР по предметам МО </w:t>
            </w:r>
          </w:p>
        </w:tc>
        <w:tc>
          <w:tcPr>
            <w:tcW w:w="2581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март </w:t>
            </w:r>
          </w:p>
        </w:tc>
        <w:tc>
          <w:tcPr>
            <w:tcW w:w="2799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Руководитель ШМО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6E593D" w:rsidRPr="00711D3F" w:rsidTr="00A16A15">
        <w:tc>
          <w:tcPr>
            <w:tcW w:w="1526" w:type="dxa"/>
          </w:tcPr>
          <w:p w:rsidR="006E593D" w:rsidRPr="0062012A" w:rsidRDefault="006E593D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b/>
                <w:bCs/>
                <w:color w:val="auto"/>
              </w:rPr>
              <w:t xml:space="preserve">Работа между заседаниями </w:t>
            </w:r>
          </w:p>
        </w:tc>
        <w:tc>
          <w:tcPr>
            <w:tcW w:w="2581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Апрель-май </w:t>
            </w:r>
          </w:p>
        </w:tc>
        <w:tc>
          <w:tcPr>
            <w:tcW w:w="2799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Учителя - предметники </w:t>
            </w:r>
          </w:p>
        </w:tc>
      </w:tr>
      <w:tr w:rsidR="006E593D" w:rsidRPr="00711D3F" w:rsidTr="00A16A15">
        <w:tc>
          <w:tcPr>
            <w:tcW w:w="1526" w:type="dxa"/>
          </w:tcPr>
          <w:p w:rsidR="006E593D" w:rsidRPr="00711D3F" w:rsidRDefault="006E593D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1. Проведение ВПР, их анализ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2. Подготовка к итоговой аттестации выпускников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3. Работа по самообразованию </w:t>
            </w:r>
          </w:p>
          <w:p w:rsidR="006E593D" w:rsidRPr="0062012A" w:rsidRDefault="006E593D" w:rsidP="00350A21">
            <w:pPr>
              <w:pStyle w:val="Default"/>
              <w:rPr>
                <w:color w:val="auto"/>
              </w:rPr>
            </w:pPr>
            <w:r w:rsidRPr="0062012A">
              <w:rPr>
                <w:color w:val="auto"/>
              </w:rPr>
              <w:t xml:space="preserve">4. Изучение нормативно-правовых документов по государственной итоговой аттестации. </w:t>
            </w:r>
          </w:p>
          <w:p w:rsidR="006E593D" w:rsidRPr="00711D3F" w:rsidRDefault="006E593D" w:rsidP="0062012A">
            <w:pPr>
              <w:pStyle w:val="Default"/>
              <w:rPr>
                <w:color w:val="FF0000"/>
              </w:rPr>
            </w:pPr>
            <w:r w:rsidRPr="0062012A">
              <w:rPr>
                <w:color w:val="auto"/>
              </w:rPr>
              <w:t xml:space="preserve">5. </w:t>
            </w:r>
            <w:proofErr w:type="spellStart"/>
            <w:r w:rsidRPr="0062012A">
              <w:rPr>
                <w:color w:val="auto"/>
              </w:rPr>
              <w:t>Взаимопосещение</w:t>
            </w:r>
            <w:proofErr w:type="spellEnd"/>
            <w:r w:rsidRPr="0062012A">
              <w:rPr>
                <w:color w:val="auto"/>
              </w:rPr>
              <w:t xml:space="preserve"> уроков, с целью повышения эффективности преподавания и обмена опытом.</w:t>
            </w:r>
            <w:r w:rsidRPr="00711D3F">
              <w:rPr>
                <w:color w:val="FF0000"/>
              </w:rPr>
              <w:t xml:space="preserve"> </w:t>
            </w:r>
          </w:p>
        </w:tc>
        <w:tc>
          <w:tcPr>
            <w:tcW w:w="2581" w:type="dxa"/>
          </w:tcPr>
          <w:p w:rsidR="006E593D" w:rsidRPr="00711D3F" w:rsidRDefault="006E593D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9" w:type="dxa"/>
          </w:tcPr>
          <w:p w:rsidR="006E593D" w:rsidRPr="00711D3F" w:rsidRDefault="006E593D" w:rsidP="00350A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593D" w:rsidRPr="00711D3F" w:rsidTr="00A16A15">
        <w:tc>
          <w:tcPr>
            <w:tcW w:w="1526" w:type="dxa"/>
          </w:tcPr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b/>
                <w:bCs/>
                <w:color w:val="auto"/>
              </w:rPr>
              <w:t xml:space="preserve">V заседание </w:t>
            </w:r>
          </w:p>
        </w:tc>
        <w:tc>
          <w:tcPr>
            <w:tcW w:w="7654" w:type="dxa"/>
          </w:tcPr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b/>
                <w:bCs/>
                <w:color w:val="auto"/>
              </w:rPr>
              <w:t xml:space="preserve">Тема: ««Портфолио учителя – анализ результатов деятельности».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 xml:space="preserve">План заседания: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>1.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 w:rsidR="002B40B3" w:rsidRPr="001A4314">
              <w:rPr>
                <w:color w:val="auto"/>
              </w:rPr>
              <w:t xml:space="preserve"> обучающихся в конкурсах за 2020 -2021</w:t>
            </w:r>
            <w:r w:rsidRPr="001A4314">
              <w:rPr>
                <w:color w:val="auto"/>
              </w:rPr>
              <w:t xml:space="preserve"> учебный год)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 xml:space="preserve">2. Краткий самоанализ работы учителей ШМО за прошедший учебный год по теме самообразования.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>3. Предвари</w:t>
            </w:r>
            <w:r w:rsidR="002B40B3" w:rsidRPr="001A4314">
              <w:rPr>
                <w:color w:val="auto"/>
              </w:rPr>
              <w:t>тельный анализ работы ШМО в 2020-2021</w:t>
            </w:r>
            <w:r w:rsidRPr="001A4314">
              <w:rPr>
                <w:color w:val="auto"/>
              </w:rPr>
              <w:t xml:space="preserve"> учебном году.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>4. Персп</w:t>
            </w:r>
            <w:r w:rsidR="002B40B3" w:rsidRPr="001A4314">
              <w:rPr>
                <w:color w:val="auto"/>
              </w:rPr>
              <w:t>ективный план работы ШМО за 2021 - 2022. Задачи на 2021-2022</w:t>
            </w:r>
            <w:r w:rsidRPr="001A4314">
              <w:rPr>
                <w:color w:val="auto"/>
              </w:rPr>
              <w:t xml:space="preserve"> учебный год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</w:p>
        </w:tc>
        <w:tc>
          <w:tcPr>
            <w:tcW w:w="2581" w:type="dxa"/>
          </w:tcPr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 xml:space="preserve">Май- июнь </w:t>
            </w:r>
          </w:p>
        </w:tc>
        <w:tc>
          <w:tcPr>
            <w:tcW w:w="2799" w:type="dxa"/>
          </w:tcPr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 xml:space="preserve">Руководитель ШМО </w:t>
            </w:r>
          </w:p>
          <w:p w:rsidR="006E593D" w:rsidRPr="001A4314" w:rsidRDefault="006E593D" w:rsidP="00350A21">
            <w:pPr>
              <w:pStyle w:val="Default"/>
              <w:rPr>
                <w:color w:val="auto"/>
              </w:rPr>
            </w:pPr>
            <w:r w:rsidRPr="001A4314">
              <w:rPr>
                <w:color w:val="auto"/>
              </w:rPr>
              <w:t xml:space="preserve">Учителя - предметники </w:t>
            </w:r>
          </w:p>
        </w:tc>
      </w:tr>
    </w:tbl>
    <w:p w:rsidR="00FE394F" w:rsidRPr="00711D3F" w:rsidRDefault="00FE394F" w:rsidP="00711D3F">
      <w:pPr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E394F" w:rsidRPr="00711D3F" w:rsidSect="00711D3F">
      <w:pgSz w:w="16838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0576B"/>
    <w:multiLevelType w:val="hybridMultilevel"/>
    <w:tmpl w:val="B5FC0A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E443AE2"/>
    <w:multiLevelType w:val="hybridMultilevel"/>
    <w:tmpl w:val="27AA21F8"/>
    <w:lvl w:ilvl="0" w:tplc="8066322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42A4"/>
    <w:rsid w:val="0003288B"/>
    <w:rsid w:val="00045689"/>
    <w:rsid w:val="00124444"/>
    <w:rsid w:val="001632C1"/>
    <w:rsid w:val="001A4314"/>
    <w:rsid w:val="002B40B3"/>
    <w:rsid w:val="002E25F4"/>
    <w:rsid w:val="00321D79"/>
    <w:rsid w:val="00350A21"/>
    <w:rsid w:val="0043170A"/>
    <w:rsid w:val="004605C5"/>
    <w:rsid w:val="00615531"/>
    <w:rsid w:val="0062012A"/>
    <w:rsid w:val="00677412"/>
    <w:rsid w:val="00686BF7"/>
    <w:rsid w:val="006E593D"/>
    <w:rsid w:val="00711D3F"/>
    <w:rsid w:val="00756F50"/>
    <w:rsid w:val="007B675A"/>
    <w:rsid w:val="008008A3"/>
    <w:rsid w:val="008A06BC"/>
    <w:rsid w:val="00961DE6"/>
    <w:rsid w:val="00A16A15"/>
    <w:rsid w:val="00A47211"/>
    <w:rsid w:val="00A942A4"/>
    <w:rsid w:val="00B02B9C"/>
    <w:rsid w:val="00C6264B"/>
    <w:rsid w:val="00CF09C2"/>
    <w:rsid w:val="00FD1989"/>
    <w:rsid w:val="00FE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Альбина Илгизовна</dc:creator>
  <cp:lastModifiedBy>Елена</cp:lastModifiedBy>
  <cp:revision>15</cp:revision>
  <dcterms:created xsi:type="dcterms:W3CDTF">2021-01-18T14:16:00Z</dcterms:created>
  <dcterms:modified xsi:type="dcterms:W3CDTF">2021-04-08T11:07:00Z</dcterms:modified>
</cp:coreProperties>
</file>