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CB" w:rsidRPr="009105B8" w:rsidRDefault="00165FCB" w:rsidP="00165FCB">
      <w:pPr>
        <w:spacing w:after="0" w:line="276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МУНИЦИПАЛЬНОЕ БЮДЖЕТНОЕ ОБЩЕОБРАЗОВАТЕЛЬНОЕ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УЧРЕЖДЕНИЕ</w:t>
      </w:r>
    </w:p>
    <w:p w:rsidR="00165FCB" w:rsidRPr="009105B8" w:rsidRDefault="00165FCB" w:rsidP="00165FCB">
      <w:pPr>
        <w:spacing w:after="0" w:line="276" w:lineRule="auto"/>
        <w:ind w:right="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СРЕДНЯЯ ОБЩЕОБРАЗОВАТЕЛЬНАЯ ШКОЛА № 19</w:t>
      </w:r>
    </w:p>
    <w:p w:rsidR="00165FCB" w:rsidRPr="009105B8" w:rsidRDefault="00165FCB" w:rsidP="00165FCB">
      <w:pPr>
        <w:spacing w:after="0" w:line="276" w:lineRule="auto"/>
        <w:ind w:right="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05B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622920,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Свердловская область, Пригородный район, с. </w:t>
      </w:r>
      <w:proofErr w:type="spellStart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Бродово</w:t>
      </w:r>
      <w:proofErr w:type="spellEnd"/>
      <w:r w:rsidRPr="00910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ул.Новая 23</w:t>
      </w:r>
    </w:p>
    <w:p w:rsidR="00165FCB" w:rsidRPr="009105B8" w:rsidRDefault="00165FCB" w:rsidP="00165FCB">
      <w:pPr>
        <w:pBdr>
          <w:bottom w:val="single" w:sz="12" w:space="1" w:color="auto"/>
        </w:pBdr>
        <w:spacing w:before="5" w:after="0" w:line="276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Телефон: (3435)931-2-19, 931-3-09, 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E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t>mail</w:t>
      </w:r>
      <w:r w:rsidRPr="009105B8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: </w:t>
      </w:r>
      <w:hyperlink r:id="rId5" w:history="1"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brodovol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9@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mail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</w:rPr>
          <w:t>.</w:t>
        </w:r>
        <w:r w:rsidRPr="009105B8">
          <w:rPr>
            <w:rStyle w:val="aa"/>
            <w:rFonts w:ascii="Times New Roman" w:eastAsia="Times New Roman" w:hAnsi="Times New Roman" w:cs="Times New Roman"/>
            <w:b/>
            <w:bCs/>
            <w:spacing w:val="1"/>
            <w:sz w:val="24"/>
            <w:szCs w:val="24"/>
            <w:lang w:val="en-US"/>
          </w:rPr>
          <w:t>ru</w:t>
        </w:r>
      </w:hyperlink>
    </w:p>
    <w:p w:rsidR="00165FCB" w:rsidRPr="009105B8" w:rsidRDefault="00165FCB" w:rsidP="00165FC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4"/>
        <w:gridCol w:w="5197"/>
      </w:tblGrid>
      <w:tr w:rsidR="00165FCB" w:rsidRPr="009105B8" w:rsidTr="006E1766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CB" w:rsidRPr="009105B8" w:rsidRDefault="00165FCB" w:rsidP="006E1766">
            <w:pPr>
              <w:pStyle w:val="c10"/>
              <w:spacing w:before="0" w:beforeAutospacing="0" w:after="0" w:afterAutospacing="0" w:line="276" w:lineRule="auto"/>
              <w:rPr>
                <w:color w:val="000000"/>
              </w:rPr>
            </w:pPr>
            <w:r w:rsidRPr="009105B8">
              <w:rPr>
                <w:rStyle w:val="c8"/>
                <w:color w:val="000000"/>
              </w:rPr>
              <w:t>РАССМОТРЕНО</w:t>
            </w:r>
          </w:p>
          <w:p w:rsidR="00165FCB" w:rsidRPr="009105B8" w:rsidRDefault="00165FCB" w:rsidP="00350EBD">
            <w:pPr>
              <w:pStyle w:val="c10"/>
              <w:spacing w:before="0" w:beforeAutospacing="0" w:after="0" w:afterAutospacing="0" w:line="276" w:lineRule="auto"/>
              <w:rPr>
                <w:color w:val="000000"/>
              </w:rPr>
            </w:pPr>
            <w:r w:rsidRPr="009105B8">
              <w:rPr>
                <w:rStyle w:val="c8"/>
                <w:color w:val="000000"/>
              </w:rPr>
              <w:t xml:space="preserve">на заседании педагогического совета </w:t>
            </w:r>
            <w:r w:rsidR="00350EBD">
              <w:rPr>
                <w:color w:val="000000"/>
              </w:rPr>
              <w:t>(протокол №4 от 28 августа 2020</w:t>
            </w:r>
            <w:r w:rsidRPr="009105B8">
              <w:rPr>
                <w:color w:val="000000"/>
              </w:rPr>
              <w:t xml:space="preserve"> года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FCB" w:rsidRPr="009105B8" w:rsidRDefault="00165FCB" w:rsidP="006E1766">
            <w:pPr>
              <w:pStyle w:val="c3"/>
              <w:spacing w:before="0" w:beforeAutospacing="0" w:after="0" w:afterAutospacing="0" w:line="276" w:lineRule="auto"/>
              <w:ind w:left="884"/>
              <w:rPr>
                <w:color w:val="000000"/>
              </w:rPr>
            </w:pPr>
            <w:r w:rsidRPr="009105B8">
              <w:rPr>
                <w:rStyle w:val="c8"/>
                <w:color w:val="000000"/>
              </w:rPr>
              <w:t>УТВЕРЖДЕНО</w:t>
            </w:r>
          </w:p>
          <w:p w:rsidR="00165FCB" w:rsidRPr="009105B8" w:rsidRDefault="00165FCB" w:rsidP="006E1766">
            <w:pPr>
              <w:pStyle w:val="c3"/>
              <w:spacing w:before="0" w:beforeAutospacing="0" w:after="0" w:afterAutospacing="0" w:line="276" w:lineRule="auto"/>
              <w:ind w:left="884"/>
              <w:rPr>
                <w:color w:val="000000"/>
              </w:rPr>
            </w:pPr>
            <w:r w:rsidRPr="009105B8">
              <w:rPr>
                <w:rStyle w:val="c8"/>
                <w:color w:val="000000"/>
              </w:rPr>
              <w:t>приказом по МБОУ СОШ №19</w:t>
            </w:r>
          </w:p>
          <w:p w:rsidR="00165FCB" w:rsidRPr="009105B8" w:rsidRDefault="00350EBD" w:rsidP="00350EBD">
            <w:pPr>
              <w:pStyle w:val="c3"/>
              <w:spacing w:before="0" w:beforeAutospacing="0" w:after="0" w:afterAutospacing="0" w:line="276" w:lineRule="auto"/>
              <w:ind w:left="884"/>
              <w:rPr>
                <w:color w:val="000000"/>
              </w:rPr>
            </w:pPr>
            <w:r>
              <w:rPr>
                <w:rStyle w:val="c8"/>
                <w:color w:val="000000"/>
              </w:rPr>
              <w:t xml:space="preserve"> № 89 от 28.08</w:t>
            </w:r>
            <w:r w:rsidR="00165FCB" w:rsidRPr="009105B8">
              <w:rPr>
                <w:rStyle w:val="c8"/>
                <w:color w:val="000000"/>
              </w:rPr>
              <w:t>.2</w:t>
            </w:r>
            <w:r>
              <w:rPr>
                <w:rStyle w:val="c8"/>
                <w:color w:val="000000"/>
              </w:rPr>
              <w:t>020</w:t>
            </w:r>
          </w:p>
        </w:tc>
      </w:tr>
    </w:tbl>
    <w:p w:rsidR="00165FCB" w:rsidRPr="009105B8" w:rsidRDefault="00165FCB" w:rsidP="00165FCB">
      <w:pPr>
        <w:pStyle w:val="c5"/>
        <w:spacing w:before="0" w:beforeAutospacing="0" w:after="0" w:afterAutospacing="0" w:line="276" w:lineRule="auto"/>
        <w:ind w:firstLine="568"/>
        <w:jc w:val="center"/>
        <w:rPr>
          <w:color w:val="000000"/>
        </w:rPr>
      </w:pPr>
      <w:bookmarkStart w:id="0" w:name="_GoBack"/>
      <w:r w:rsidRPr="009105B8">
        <w:rPr>
          <w:b/>
          <w:bCs/>
          <w:color w:val="000000"/>
        </w:rPr>
        <w:t>Положение</w:t>
      </w:r>
    </w:p>
    <w:p w:rsidR="00165FCB" w:rsidRPr="009105B8" w:rsidRDefault="00165FCB" w:rsidP="00165FCB">
      <w:pPr>
        <w:pStyle w:val="c5"/>
        <w:spacing w:before="0" w:beforeAutospacing="0" w:after="0" w:afterAutospacing="0" w:line="276" w:lineRule="auto"/>
        <w:ind w:firstLine="568"/>
        <w:jc w:val="center"/>
        <w:rPr>
          <w:color w:val="000000"/>
        </w:rPr>
      </w:pPr>
      <w:r w:rsidRPr="009105B8">
        <w:rPr>
          <w:b/>
          <w:bCs/>
          <w:color w:val="000000"/>
        </w:rPr>
        <w:t>о внутренней системе</w:t>
      </w:r>
      <w:r w:rsidR="00350EBD">
        <w:rPr>
          <w:b/>
          <w:bCs/>
          <w:color w:val="000000"/>
        </w:rPr>
        <w:t xml:space="preserve"> </w:t>
      </w:r>
      <w:r w:rsidRPr="009105B8">
        <w:rPr>
          <w:b/>
          <w:bCs/>
          <w:color w:val="000000"/>
        </w:rPr>
        <w:t>оценки качества образования</w:t>
      </w:r>
    </w:p>
    <w:bookmarkEnd w:id="0"/>
    <w:p w:rsidR="00165FCB" w:rsidRPr="009105B8" w:rsidRDefault="00165FCB" w:rsidP="00165FCB">
      <w:pPr>
        <w:pStyle w:val="c5"/>
        <w:spacing w:before="0" w:beforeAutospacing="0" w:after="0" w:afterAutospacing="0" w:line="276" w:lineRule="auto"/>
        <w:ind w:firstLine="568"/>
        <w:jc w:val="center"/>
        <w:rPr>
          <w:color w:val="000000"/>
        </w:rPr>
      </w:pPr>
      <w:r w:rsidRPr="009105B8">
        <w:rPr>
          <w:b/>
          <w:bCs/>
          <w:color w:val="000000"/>
        </w:rPr>
        <w:t>в МБОУ СОШ № 19</w:t>
      </w:r>
    </w:p>
    <w:p w:rsidR="00165FCB" w:rsidRPr="009105B8" w:rsidRDefault="00165FCB" w:rsidP="00165FCB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1.1. Настоящее Положение о внутренней системе оценки качества образования (далее — Положение) в МБОУ СОШ № 19 (далее — ОО):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определяет направления внутренней оценки качества образования и состав контрольно-оценочных процедур;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регламентирует порядок организации и проведения контрольно-оценочных процедур;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обеспечивает соответствие результатам независимой оценки качества образования;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учитывает федеральные требования к порядку процедуры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ОО и параметры, используемые в процессе федерального государственного контроля качества образования.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1.2. 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 Федеральным законом от 29.12.2012 № 273-ФЗ «Об образовании в Российской Федерации»;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Федеральной целевой программой развития образования на 2016−2020 годы, утвержденной постановлением Правительства РФ от 23.05.2015 № 497;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30.08.2013 № 1015;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(далее — ФГОС) начального общего образования, утвержденным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06.10.2009 № 373;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ФГОС основного общего образования, утвержденным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17.12.2010 № 1897;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ФГОС среднего общего образования, утвержденным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Минобразования России от 05.03.2004 № 1089;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Порядком проведения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организации, утвержденным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14.06.2013 № 426;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Показателями деятельности образовательной организации, подлежащей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утвержденными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10.12.2013 № 1324;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России от 05.12.2014 № 1547;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уставом ОО;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Положением о формах, периодичности, порядке текущего контроля и промежуточной аттестации обучающихся в ОО;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Положением об индивидуальном учете освоения обучающимися образовательных программ и поощрений обучающихся в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1.4. В Положении использованы следующие определения и сокращения: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качество образования — комплексная характеристика образовательной деятельности и подготовки обучающегося, выражающая степень его соответствия ФГОС,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ВСОКО —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ОО, и результатах освоения программ обучающимися;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НОКО —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ВШК —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контрольно-оценочных мероприятий, соответствующих направлениям ВСОКО;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диагностика — контрольный замер, срез;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мониторинг —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(оценочная процедура) — установление степени соответствия фактических показателей планируемым или заданным в рамках основной образовательной программы;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ГИА — государственная итоговая аттестация;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ЕГЭ — единый государственный экзамен;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ОГЭ — основной государственный экзамен;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КИМ — контрольно-измерительные материалы;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ООП — основная образовательная программа;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УУД — универсальные учебные действия;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ФКГОС —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Минобразования России от 05.03.2004 № 1089</w:t>
      </w:r>
      <w:hyperlink r:id="rId6" w:anchor="ftnt1" w:history="1">
        <w:r w:rsidRPr="009105B8">
          <w:rPr>
            <w:rStyle w:val="aa"/>
            <w:rFonts w:ascii="Times New Roman" w:hAnsi="Times New Roman" w:cs="Times New Roman"/>
            <w:color w:val="27638C"/>
            <w:sz w:val="24"/>
            <w:szCs w:val="24"/>
            <w:vertAlign w:val="superscript"/>
          </w:rPr>
          <w:t>[1]</w:t>
        </w:r>
      </w:hyperlink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ФКГОС действует до 2020 года, пока в школе полностью не введут ФГОС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1.5. ВСОКО функционирует как единая система контроля и оценки качества образования в ОО и включает в себя: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субъекты контрольно-оценочной деятельности;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контрольно-оценочные процедуры;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аналитические документы для внутреннего потребления;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информационно-аналитические продукты для трансляции в публичных источниках.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Организация ВСОКО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2.1. Направления ВСОКО: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качества образовательных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качества условий реализации образовательных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качества образовательных результатов обучающихся;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удовлетворенности потребителей качеством образования.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2.2. Направления, обозначенные в п. 2.1, распространяются как на образовательную деятельность по ФГОС ОО, так и на образовательную деятельность, осуществляемую по ФКГОС.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2.3. Оценочные мероприятия и процедуры в рамках ВСОКО проводятся в течение всего учебного года, результаты обобщаются на этапе подготовки ОО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2.4. Мероприятия ВШК являются частью ВСОКО.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2.5. Основные мероприятия ВСОКО: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соответствия реализуемых в ОО образовательных программ федеральным требованиям;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 реализации рабочих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оценка условий реализации ООП федеральным требованиям;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мониторингсформированности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развития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оценка уровня достижения обучающимися планируемых предметных и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мониторинг индивидуального прогресса обучающегося в достижении предметных и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мониторинг личностного развития обучающихся,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личностных УУД;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 реализации программы воспитания;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 реализации программы коррекционной работы;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оценка удовлетворенности участников образовательных отношений качеством образования;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систематизация и обработка оценочной информации, подготовка аналитических документов по итогам ВСОКО;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подготовка текста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, в том числе для размещения на официальном сайте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2.6. 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ОО об организации и проведении контрольно-оценочной деятельности и подготовке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2.7. Контрольно-оценочные мероприятия и процедуры в рамках ВСОКО включаются в годовой план работы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Оценка образовательных программ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3.1. 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(ФКГОС, ФГОС НО, ФГОС ООО, ФГОС СОО).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3.2. Оценка ООП проводится на этапе ее согласования и утверждения по критериям, указанным в приложении 1.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3.3. Результаты оценки ООП прикладываются к протоколу утверждения программы органом государственно-общественного управления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3.4. 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 или ФКГОС.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3.5. 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обсуждение методического совета ОО в целях своевременного внесения коррективов в содержание указанной программы. Образец справки представлен в приложении 2.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3.6. Информация по пунктам 1.1−1.4 приложения 1 включается в отчет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(см. приложение 3).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3.7.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соответствие тематики программы запросу потребителей;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документов, подтверждающих этот запрос;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Оценка условий реализации образовательных программ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4.1. Структура оценки условий реализации образовательных программ разрабатывается на основе требований ФГОС ОО к кадровым, психолого-педагогическим, </w:t>
      </w: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материально-техническим, учебно-методическим условиям и информационной образовательной среде.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4.2. В отношении ООП, разработанных на основе ФКГОС, используются подходы, соответствующие пункту 4.1 настоящего положения.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4.3. Оценка условий реализации образовательных программ предусматривает проведение контроля состояния данных условий. Предметом контроля выступают критерии развития условий (см. приложение 4).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4.4. 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4.5. Оценка условий реализации образовательных программ проводится: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 этапе разработки ООП того или иного уровня (входная оценка);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ежегодно в ходе подготовки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4.6. 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4.7. 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4.8. Ежегодно в ходе подготовки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проводится контроль состояния условий. Предметом контроля выступают: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выполнение критериев «дорожной карты» по каждому уровню ООП;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совокупное состояние условий образовательной деятельности в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4.9. Результаты ежегодной оценки совокупного состояния условий образовательной деятельности ОО включаются в отчет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(см. приложение 3).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4.10. Для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используются те же критерии, которые включены в структуру оценки условий реализации образовательных программ.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Оценка образовательных результатов обучающихся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5.1. Оценка результатов реализации ООП, разработанных на основе ФКГОС.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5.1.1. В отношении учащихся, осваивающих ООП, соответствующие ФКГОС, оценке подвергаются только предметные образовательные результаты.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промежуточная аттестация;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итоговая оценка по предметам, не выносимым на ГИА (предметы по выбору);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результатов ГИА.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5.2. Оценка результатов реализации ООП, разработанных на основе ФГОС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5.2.1. Оценка достижения предметных результатов освоения ООП в соответствии с ФГОС проводится в следующих формах: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промежуточная аттестация;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накопительная оценка индивидуальных образовательных достижений учащихся (с использованием технологии портфолио);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итоговая оценка по предметам, не выносимым на ГИА;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анализ результатов ГИА.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5.2.2. Сводная информация по итогам оценки предметных результатов проводится по показателям согласно приложению 5.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5.2.3. Оценка достижения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ООП проводится по показателям согласно приложению 6.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5.2.4. 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ОО об организации и проведении контрольно-оценочной деятельности и подготовке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для оценки той или иной группы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5.2.5. Итоговой оценке достижения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результатов предшествует оценка этих результатов в рамках промежуточных аттестаций. Продвижение обучающегося в достижении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 выступает предметом обязательного мониторинга.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5.2.6. Достижение личностных результатов освоения ООП, в том числе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5.2.7. Все образовательные достижения обучающегося подлежат учету. Результаты индивидуального учета фиксируются: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сводной ведомости успеваемости;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справке по итогам учета единиц портфолио обучающегося.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ВСОКО и ВШК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6.1. Мероприятия ВШК являются неотъемлемой частью ВСОКО.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6.2. Мероприятия ВШК и обеспечивающие их контрольно-оценочные процедуры ВСОКО включаются в годовой план работы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6.3. Данные ВШК используются для установления обратной связи субъектов управления качеством образования в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6.4. Данные ВШК выступают предметом различных мониторингов, перечень которых определен настоящим Положением.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Мониторинги в рамках ВСОКО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7.1. 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7.2. Различают: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обязательные мониторинги, которые проводятся по требованиям ФГОС ОО;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мониторинг показателей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мониторинги, которые проводятся в соответствии с программой развития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7.3. К мониторингам в рамках ВСОКО относят обязательные мониторинги: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личностного развития обучающихся;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достижения обучающимися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выполнения «дорожной карты» развития условий реализации образовательных программ;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показателей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7.4. Обязательные мониторинги проводятся на основе параметров, внесенных в приложения 4−7.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7.5. Мониторинг показателей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проводится один раз в три года, а его результаты вносятся в аналитическую часть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Документация ВСОКО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8.1. Документация ВСОКО — это совокупность информационно-аналитических продуктов контрольно-оценочной деятельности субъектов ВСОКО.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8.2. Обязательным, подлежащим размещению на сайте ОО документом ВСОКО является отчет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8.3. 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8.4. Состав конкретных документов ВСОКО ежегодно обновляется и утверждается приказом руководителя ОО об организации и проведении контрольно-оценочной деятельности и подготовке отчета о </w:t>
      </w:r>
      <w:proofErr w:type="spellStart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8.5. Должностное лицо, координирующее своевременную и качественную подготовку документов ВСОКО, ежегодно назначается приказом руководителя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Заключительные положения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9.1. Настоящее Положение реализуется во взаимосвязи с положением о фонде оплаты труда в ОО, положением о формах, периодичности, порядке текущего контроля и промежуточной аттестации обучающихся, положением об индивидуальном учете освоения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обучающимися образовательных программ и поощрений обучающихся.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9.2. Изменения в настоящее Положение вносятся согласно порядку, предусмотренному уставом ОО.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9.3. Основания для внесения изменений в настоящее Положение: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изменение законодательства в сфере образования, в том числе принятие новой редакции ФГОС ОО;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существенные корректировки смежных локальных актов, влияющих на содержание ВСОКО.</w:t>
      </w:r>
    </w:p>
    <w:p w:rsidR="00165FCB" w:rsidRPr="009105B8" w:rsidRDefault="00165FCB" w:rsidP="00165FCB">
      <w:pPr>
        <w:spacing w:after="0" w:line="276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5B8">
        <w:rPr>
          <w:rStyle w:val="c0"/>
          <w:rFonts w:ascii="Times New Roman" w:hAnsi="Times New Roman" w:cs="Times New Roman"/>
          <w:color w:val="000000"/>
          <w:sz w:val="24"/>
          <w:szCs w:val="24"/>
        </w:rPr>
        <w:t>9.4. Текст настоящего Положения подлежит размещению в установленном порядке на официальном сайте ОО.</w:t>
      </w:r>
    </w:p>
    <w:p w:rsidR="00165FCB" w:rsidRPr="009105B8" w:rsidRDefault="00F05E03" w:rsidP="00165F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7" w:anchor="ftnt_ref1" w:history="1">
        <w:r w:rsidR="00165FCB" w:rsidRPr="009105B8">
          <w:rPr>
            <w:rStyle w:val="aa"/>
            <w:rFonts w:ascii="Times New Roman" w:hAnsi="Times New Roman" w:cs="Times New Roman"/>
            <w:color w:val="27638C"/>
            <w:sz w:val="24"/>
            <w:szCs w:val="24"/>
          </w:rPr>
          <w:t>[1]</w:t>
        </w:r>
      </w:hyperlink>
      <w:r w:rsidR="00165FCB" w:rsidRPr="009105B8">
        <w:rPr>
          <w:rStyle w:val="c7"/>
          <w:rFonts w:ascii="Times New Roman" w:hAnsi="Times New Roman" w:cs="Times New Roman"/>
          <w:color w:val="000000"/>
          <w:sz w:val="24"/>
          <w:szCs w:val="24"/>
        </w:rPr>
        <w:t>ФКГОС действует до 2022 года, пока полностью не введут ФГОС ОО.</w:t>
      </w:r>
    </w:p>
    <w:p w:rsidR="006D3A14" w:rsidRDefault="006D3A14"/>
    <w:sectPr w:rsidR="006D3A14" w:rsidSect="00F0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351"/>
    <w:multiLevelType w:val="multilevel"/>
    <w:tmpl w:val="B442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2859"/>
    <w:multiLevelType w:val="multilevel"/>
    <w:tmpl w:val="1B10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A762F"/>
    <w:multiLevelType w:val="multilevel"/>
    <w:tmpl w:val="7938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D1AD8"/>
    <w:multiLevelType w:val="multilevel"/>
    <w:tmpl w:val="13BA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80E4C"/>
    <w:multiLevelType w:val="multilevel"/>
    <w:tmpl w:val="4898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82522"/>
    <w:multiLevelType w:val="multilevel"/>
    <w:tmpl w:val="8CB0A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D6ADC"/>
    <w:multiLevelType w:val="multilevel"/>
    <w:tmpl w:val="797A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D93294"/>
    <w:multiLevelType w:val="multilevel"/>
    <w:tmpl w:val="412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057E0"/>
    <w:multiLevelType w:val="multilevel"/>
    <w:tmpl w:val="CD74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8394D"/>
    <w:multiLevelType w:val="multilevel"/>
    <w:tmpl w:val="1A66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13290"/>
    <w:multiLevelType w:val="multilevel"/>
    <w:tmpl w:val="1B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27856"/>
    <w:multiLevelType w:val="multilevel"/>
    <w:tmpl w:val="B1B6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E4128"/>
    <w:multiLevelType w:val="multilevel"/>
    <w:tmpl w:val="B7141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F3A91"/>
    <w:multiLevelType w:val="multilevel"/>
    <w:tmpl w:val="0F0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70FAD"/>
    <w:multiLevelType w:val="multilevel"/>
    <w:tmpl w:val="0C72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7504AD"/>
    <w:multiLevelType w:val="multilevel"/>
    <w:tmpl w:val="2112F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91314"/>
    <w:multiLevelType w:val="multilevel"/>
    <w:tmpl w:val="3CFE3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F06A62"/>
    <w:multiLevelType w:val="multilevel"/>
    <w:tmpl w:val="EECA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33D67"/>
    <w:multiLevelType w:val="multilevel"/>
    <w:tmpl w:val="B598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00621"/>
    <w:multiLevelType w:val="multilevel"/>
    <w:tmpl w:val="B6E4F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184649"/>
    <w:multiLevelType w:val="multilevel"/>
    <w:tmpl w:val="2E86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2DFC"/>
    <w:multiLevelType w:val="multilevel"/>
    <w:tmpl w:val="B854F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96DD6"/>
    <w:multiLevelType w:val="multilevel"/>
    <w:tmpl w:val="E834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5843A7"/>
    <w:multiLevelType w:val="multilevel"/>
    <w:tmpl w:val="4B82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454FDA"/>
    <w:multiLevelType w:val="multilevel"/>
    <w:tmpl w:val="53E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A151B2"/>
    <w:multiLevelType w:val="multilevel"/>
    <w:tmpl w:val="D2E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EA5D04"/>
    <w:multiLevelType w:val="multilevel"/>
    <w:tmpl w:val="6FC2C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4049D"/>
    <w:multiLevelType w:val="multilevel"/>
    <w:tmpl w:val="53A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334160"/>
    <w:multiLevelType w:val="multilevel"/>
    <w:tmpl w:val="8770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7722E"/>
    <w:multiLevelType w:val="multilevel"/>
    <w:tmpl w:val="3C5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534293"/>
    <w:multiLevelType w:val="multilevel"/>
    <w:tmpl w:val="8B805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C7A64"/>
    <w:multiLevelType w:val="multilevel"/>
    <w:tmpl w:val="2E9460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85451"/>
    <w:multiLevelType w:val="multilevel"/>
    <w:tmpl w:val="F5543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210A3"/>
    <w:multiLevelType w:val="multilevel"/>
    <w:tmpl w:val="FC5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4"/>
  </w:num>
  <w:num w:numId="5">
    <w:abstractNumId w:val="6"/>
  </w:num>
  <w:num w:numId="6">
    <w:abstractNumId w:val="29"/>
  </w:num>
  <w:num w:numId="7">
    <w:abstractNumId w:val="27"/>
  </w:num>
  <w:num w:numId="8">
    <w:abstractNumId w:val="2"/>
  </w:num>
  <w:num w:numId="9">
    <w:abstractNumId w:val="20"/>
  </w:num>
  <w:num w:numId="10">
    <w:abstractNumId w:val="0"/>
  </w:num>
  <w:num w:numId="11">
    <w:abstractNumId w:val="5"/>
  </w:num>
  <w:num w:numId="12">
    <w:abstractNumId w:val="21"/>
  </w:num>
  <w:num w:numId="13">
    <w:abstractNumId w:val="32"/>
  </w:num>
  <w:num w:numId="14">
    <w:abstractNumId w:val="11"/>
  </w:num>
  <w:num w:numId="15">
    <w:abstractNumId w:val="9"/>
  </w:num>
  <w:num w:numId="16">
    <w:abstractNumId w:val="3"/>
  </w:num>
  <w:num w:numId="17">
    <w:abstractNumId w:val="24"/>
  </w:num>
  <w:num w:numId="18">
    <w:abstractNumId w:val="10"/>
  </w:num>
  <w:num w:numId="19">
    <w:abstractNumId w:val="25"/>
  </w:num>
  <w:num w:numId="20">
    <w:abstractNumId w:val="8"/>
  </w:num>
  <w:num w:numId="21">
    <w:abstractNumId w:val="33"/>
  </w:num>
  <w:num w:numId="22">
    <w:abstractNumId w:val="28"/>
  </w:num>
  <w:num w:numId="23">
    <w:abstractNumId w:val="22"/>
  </w:num>
  <w:num w:numId="24">
    <w:abstractNumId w:val="19"/>
  </w:num>
  <w:num w:numId="25">
    <w:abstractNumId w:val="15"/>
  </w:num>
  <w:num w:numId="26">
    <w:abstractNumId w:val="12"/>
  </w:num>
  <w:num w:numId="27">
    <w:abstractNumId w:val="31"/>
  </w:num>
  <w:num w:numId="28">
    <w:abstractNumId w:val="26"/>
  </w:num>
  <w:num w:numId="29">
    <w:abstractNumId w:val="30"/>
  </w:num>
  <w:num w:numId="30">
    <w:abstractNumId w:val="16"/>
  </w:num>
  <w:num w:numId="31">
    <w:abstractNumId w:val="17"/>
  </w:num>
  <w:num w:numId="32">
    <w:abstractNumId w:val="23"/>
  </w:num>
  <w:num w:numId="33">
    <w:abstractNumId w:val="1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76BE2"/>
    <w:rsid w:val="00165FCB"/>
    <w:rsid w:val="00276BE2"/>
    <w:rsid w:val="00350EBD"/>
    <w:rsid w:val="006D3A14"/>
    <w:rsid w:val="00F0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CB"/>
  </w:style>
  <w:style w:type="paragraph" w:styleId="2">
    <w:name w:val="heading 2"/>
    <w:basedOn w:val="a"/>
    <w:link w:val="20"/>
    <w:uiPriority w:val="9"/>
    <w:qFormat/>
    <w:rsid w:val="00165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5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65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B"/>
  </w:style>
  <w:style w:type="paragraph" w:styleId="a6">
    <w:name w:val="footer"/>
    <w:basedOn w:val="a"/>
    <w:link w:val="a7"/>
    <w:uiPriority w:val="99"/>
    <w:unhideWhenUsed/>
    <w:rsid w:val="00165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B"/>
  </w:style>
  <w:style w:type="paragraph" w:styleId="a8">
    <w:name w:val="Balloon Text"/>
    <w:basedOn w:val="a"/>
    <w:link w:val="a9"/>
    <w:uiPriority w:val="99"/>
    <w:semiHidden/>
    <w:unhideWhenUsed/>
    <w:rsid w:val="001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FC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5FCB"/>
  </w:style>
  <w:style w:type="paragraph" w:customStyle="1" w:styleId="c12">
    <w:name w:val="c12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65FCB"/>
  </w:style>
  <w:style w:type="paragraph" w:customStyle="1" w:styleId="c9">
    <w:name w:val="c9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165FCB"/>
    <w:rPr>
      <w:color w:val="0000FF"/>
      <w:u w:val="single"/>
    </w:rPr>
  </w:style>
  <w:style w:type="paragraph" w:customStyle="1" w:styleId="c3">
    <w:name w:val="c3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5FCB"/>
  </w:style>
  <w:style w:type="character" w:customStyle="1" w:styleId="c38">
    <w:name w:val="c38"/>
    <w:basedOn w:val="a0"/>
    <w:rsid w:val="00165FCB"/>
  </w:style>
  <w:style w:type="paragraph" w:customStyle="1" w:styleId="c22">
    <w:name w:val="c22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65FCB"/>
  </w:style>
  <w:style w:type="paragraph" w:customStyle="1" w:styleId="c11">
    <w:name w:val="c11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5FCB"/>
  </w:style>
  <w:style w:type="character" w:customStyle="1" w:styleId="c8">
    <w:name w:val="c8"/>
    <w:basedOn w:val="a0"/>
    <w:rsid w:val="00165FCB"/>
  </w:style>
  <w:style w:type="paragraph" w:customStyle="1" w:styleId="c37">
    <w:name w:val="c37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65FCB"/>
  </w:style>
  <w:style w:type="paragraph" w:customStyle="1" w:styleId="c29">
    <w:name w:val="c29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65FCB"/>
  </w:style>
  <w:style w:type="paragraph" w:customStyle="1" w:styleId="c16">
    <w:name w:val="c16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165FCB"/>
  </w:style>
  <w:style w:type="character" w:customStyle="1" w:styleId="c18">
    <w:name w:val="c18"/>
    <w:basedOn w:val="a0"/>
    <w:rsid w:val="00165FCB"/>
  </w:style>
  <w:style w:type="character" w:customStyle="1" w:styleId="c14">
    <w:name w:val="c14"/>
    <w:basedOn w:val="a0"/>
    <w:rsid w:val="00165FCB"/>
  </w:style>
  <w:style w:type="character" w:customStyle="1" w:styleId="c43">
    <w:name w:val="c43"/>
    <w:basedOn w:val="a0"/>
    <w:rsid w:val="00165FCB"/>
  </w:style>
  <w:style w:type="character" w:customStyle="1" w:styleId="c24">
    <w:name w:val="c24"/>
    <w:basedOn w:val="a0"/>
    <w:rsid w:val="00165FCB"/>
  </w:style>
  <w:style w:type="paragraph" w:customStyle="1" w:styleId="c19">
    <w:name w:val="c19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65FCB"/>
  </w:style>
  <w:style w:type="character" w:customStyle="1" w:styleId="c40">
    <w:name w:val="c40"/>
    <w:basedOn w:val="a0"/>
    <w:rsid w:val="00165FCB"/>
  </w:style>
  <w:style w:type="paragraph" w:customStyle="1" w:styleId="c4">
    <w:name w:val="c4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165FCB"/>
  </w:style>
  <w:style w:type="character" w:customStyle="1" w:styleId="c23">
    <w:name w:val="c23"/>
    <w:basedOn w:val="a0"/>
    <w:rsid w:val="00165FCB"/>
  </w:style>
  <w:style w:type="paragraph" w:customStyle="1" w:styleId="c151">
    <w:name w:val="c151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165FCB"/>
  </w:style>
  <w:style w:type="character" w:customStyle="1" w:styleId="c71">
    <w:name w:val="c71"/>
    <w:basedOn w:val="a0"/>
    <w:rsid w:val="00165FCB"/>
  </w:style>
  <w:style w:type="paragraph" w:customStyle="1" w:styleId="c61">
    <w:name w:val="c61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65FCB"/>
  </w:style>
  <w:style w:type="paragraph" w:customStyle="1" w:styleId="c27">
    <w:name w:val="c27"/>
    <w:basedOn w:val="a"/>
    <w:rsid w:val="0016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2019/03/29/vso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2019/03/29/vsoko" TargetMode="External"/><Relationship Id="rId5" Type="http://schemas.openxmlformats.org/officeDocument/2006/relationships/hyperlink" Target="mailto:brodovol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2606</Words>
  <Characters>14859</Characters>
  <Application>Microsoft Office Word</Application>
  <DocSecurity>0</DocSecurity>
  <Lines>123</Lines>
  <Paragraphs>34</Paragraphs>
  <ScaleCrop>false</ScaleCrop>
  <Company/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Елена</cp:lastModifiedBy>
  <cp:revision>2</cp:revision>
  <dcterms:created xsi:type="dcterms:W3CDTF">2021-03-24T07:43:00Z</dcterms:created>
  <dcterms:modified xsi:type="dcterms:W3CDTF">2021-03-24T07:43:00Z</dcterms:modified>
</cp:coreProperties>
</file>