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8" w:rsidRPr="002104F7" w:rsidRDefault="00E30248" w:rsidP="002104F7">
      <w:pPr>
        <w:pStyle w:val="a3"/>
        <w:shd w:val="clear" w:color="auto" w:fill="FFFFFF"/>
        <w:spacing w:before="0" w:beforeAutospacing="0" w:after="240" w:afterAutospacing="0" w:line="305" w:lineRule="atLeast"/>
        <w:jc w:val="center"/>
        <w:rPr>
          <w:b/>
          <w:color w:val="17365D" w:themeColor="text2" w:themeShade="BF"/>
          <w:sz w:val="28"/>
          <w:szCs w:val="28"/>
        </w:rPr>
      </w:pPr>
      <w:r w:rsidRPr="002104F7">
        <w:rPr>
          <w:b/>
          <w:color w:val="17365D" w:themeColor="text2" w:themeShade="BF"/>
          <w:sz w:val="28"/>
          <w:szCs w:val="28"/>
        </w:rPr>
        <w:t>Почему детям необходимо здоровое питание?</w:t>
      </w:r>
    </w:p>
    <w:p w:rsidR="00E30248" w:rsidRPr="002104F7" w:rsidRDefault="00E30248" w:rsidP="00E30248">
      <w:pPr>
        <w:pStyle w:val="a3"/>
        <w:shd w:val="clear" w:color="auto" w:fill="FFFFFF"/>
        <w:spacing w:before="0" w:beforeAutospacing="0" w:after="240" w:afterAutospacing="0" w:line="305" w:lineRule="atLeast"/>
        <w:rPr>
          <w:color w:val="17365D" w:themeColor="text2" w:themeShade="BF"/>
        </w:rPr>
      </w:pPr>
      <w:r w:rsidRPr="002104F7">
        <w:rPr>
          <w:color w:val="17365D" w:themeColor="text2" w:themeShade="BF"/>
        </w:rPr>
        <w:t>Ваш ребёнок — самый лучший! Он заслуживает быть здоровым, жизнерадостным и успешным. Если вы хотите, чтобы ваши дети росли сильными, активными и приносили «пятерки» — чаще обращайте внимание на то, что они едят. Ведь пища —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ребёнка в этот период — залог его хорошего физического и психического здоровья на всю жизнь. Уверенность в себе, успехи в учёбе, концентрация внимания и способность к запоминанию, напрямую зависят от рациона питания.</w:t>
      </w:r>
    </w:p>
    <w:p w:rsidR="00E30248" w:rsidRPr="002104F7" w:rsidRDefault="00E30248" w:rsidP="00E30248">
      <w:pPr>
        <w:pStyle w:val="a3"/>
        <w:shd w:val="clear" w:color="auto" w:fill="FFFFFF"/>
        <w:spacing w:before="0" w:beforeAutospacing="0" w:after="240" w:afterAutospacing="0" w:line="305" w:lineRule="atLeast"/>
        <w:rPr>
          <w:color w:val="17365D" w:themeColor="text2" w:themeShade="BF"/>
        </w:rPr>
      </w:pPr>
      <w:r w:rsidRPr="002104F7">
        <w:rPr>
          <w:color w:val="17365D" w:themeColor="text2" w:themeShade="BF"/>
        </w:rPr>
        <w:t>Маленький человек, приобщающийся к знаниям, не только выполняет тяжёлый труд, но одновременно и растёт, развивается, и для всего этого он должен получать полноценное питание. Напряжённая умственная деятельность, непривычная для первоклассников, связана со значительными затратами энергии. А всё, что связано с интеллектуальным трудом, зависит от запасов в организме углеводов, в основном глюкозы. Понижение содержания глюкозы и кислорода в крови ниже определённого уровня ведёт к нарушению мозговых функций. Это может стать одной из причин снижения умственной работоспособности и ухудшения восприятия учебного материала учащимися. </w:t>
      </w:r>
    </w:p>
    <w:p w:rsidR="00E30248" w:rsidRPr="002104F7" w:rsidRDefault="00E30248" w:rsidP="00E30248">
      <w:pPr>
        <w:pStyle w:val="a3"/>
        <w:shd w:val="clear" w:color="auto" w:fill="FFFFFF"/>
        <w:spacing w:before="0" w:beforeAutospacing="0" w:after="240" w:afterAutospacing="0" w:line="305" w:lineRule="atLeast"/>
        <w:rPr>
          <w:color w:val="17365D" w:themeColor="text2" w:themeShade="BF"/>
        </w:rPr>
      </w:pPr>
      <w:r w:rsidRPr="002104F7">
        <w:rPr>
          <w:color w:val="17365D" w:themeColor="text2" w:themeShade="BF"/>
        </w:rPr>
        <w:t>   </w:t>
      </w:r>
      <w:r w:rsidRPr="002104F7">
        <w:rPr>
          <w:rStyle w:val="apple-converted-space"/>
          <w:color w:val="17365D" w:themeColor="text2" w:themeShade="BF"/>
        </w:rPr>
        <w:t> </w:t>
      </w:r>
      <w:r w:rsidRPr="002104F7">
        <w:rPr>
          <w:color w:val="17365D" w:themeColor="text2" w:themeShade="BF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ребёнок поел как следует. Однако не все знают, какой завтрак наиболее ценен для школьника. Некоторые стараются включить в завтрак как можно больше углеводов, которые, как уже сказано выше, «отвечают» за умственную деятельность. Действительно, после обильного углеводного завтрака содержание глюкозы в крови резко повышается, но если углеводов слишком много, то вслед за этим, через 1,5-2 часа, может обнаружиться </w:t>
      </w:r>
      <w:proofErr w:type="gramStart"/>
      <w:r w:rsidRPr="002104F7">
        <w:rPr>
          <w:color w:val="17365D" w:themeColor="text2" w:themeShade="BF"/>
        </w:rPr>
        <w:t>столь</w:t>
      </w:r>
      <w:proofErr w:type="gramEnd"/>
      <w:r w:rsidRPr="002104F7">
        <w:rPr>
          <w:color w:val="17365D" w:themeColor="text2" w:themeShade="BF"/>
        </w:rPr>
        <w:t xml:space="preserve"> же резкое снижение её содержания, а это может привести к развитию состояния гипогликемии и появлению выраженного ощущения умственной усталости. </w:t>
      </w:r>
    </w:p>
    <w:p w:rsidR="00E30248" w:rsidRPr="002104F7" w:rsidRDefault="00E30248" w:rsidP="00E30248">
      <w:pPr>
        <w:pStyle w:val="a3"/>
        <w:shd w:val="clear" w:color="auto" w:fill="FFFFFF"/>
        <w:spacing w:before="0" w:beforeAutospacing="0" w:after="240" w:afterAutospacing="0" w:line="305" w:lineRule="atLeast"/>
        <w:rPr>
          <w:color w:val="17365D" w:themeColor="text2" w:themeShade="BF"/>
        </w:rPr>
      </w:pPr>
      <w:r w:rsidRPr="002104F7">
        <w:rPr>
          <w:color w:val="17365D" w:themeColor="text2" w:themeShade="BF"/>
        </w:rPr>
        <w:t>    Поэтому медики советуют включать в завтрак сложные формы углеводов. Это значит, что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</w:t>
      </w:r>
    </w:p>
    <w:p w:rsidR="00E30248" w:rsidRPr="002104F7" w:rsidRDefault="00E30248" w:rsidP="00E30248">
      <w:pPr>
        <w:pStyle w:val="a3"/>
        <w:shd w:val="clear" w:color="auto" w:fill="FFFFFF"/>
        <w:spacing w:before="0" w:beforeAutospacing="0" w:after="240" w:afterAutospacing="0" w:line="305" w:lineRule="atLeast"/>
        <w:rPr>
          <w:color w:val="17365D" w:themeColor="text2" w:themeShade="BF"/>
        </w:rPr>
      </w:pPr>
      <w:r w:rsidRPr="002104F7">
        <w:rPr>
          <w:color w:val="17365D" w:themeColor="text2" w:themeShade="BF"/>
        </w:rPr>
        <w:t>    Второй по значимости компонент пищи, нужный для удовлетворения энергетических потребностей школьников, — это жиры. На их долю приходится от 20 до 30% от общих суточных затрат энергии.</w:t>
      </w:r>
      <w:r w:rsidRPr="002104F7">
        <w:rPr>
          <w:rStyle w:val="apple-converted-space"/>
          <w:color w:val="17365D" w:themeColor="text2" w:themeShade="BF"/>
        </w:rPr>
        <w:t> </w:t>
      </w:r>
      <w:r w:rsidRPr="002104F7">
        <w:rPr>
          <w:color w:val="17365D" w:themeColor="text2" w:themeShade="BF"/>
        </w:rPr>
        <w:t>  Они используются не только в энергетических целях, но являются необходимым элементом при построении клеточных мембран, ферментов и гормонов, служат средой для растворения витаминов, являются основным строительным материалом нашего организма. Основными источниками белка в питании ребенка являются мясо, яйца, рыба, а также фасоль, орехи, зерновые культуры и некоторые овощи. «Правильными» жирами особенно богаты молочные продукты. Поэтому в школьные обеды, как правило, включают молоко, кефир, сметану. Белки животного происхождения очень полезны для растущего организма школьников, и всё же не стоит увлекаться колбасами, сосисками, копчёной пищей. </w:t>
      </w:r>
    </w:p>
    <w:p w:rsidR="00462769" w:rsidRPr="002104F7" w:rsidRDefault="00E30248" w:rsidP="002104F7">
      <w:pPr>
        <w:pStyle w:val="a3"/>
        <w:shd w:val="clear" w:color="auto" w:fill="FFFFFF"/>
        <w:spacing w:before="0" w:beforeAutospacing="0" w:after="240" w:afterAutospacing="0" w:line="305" w:lineRule="atLeast"/>
        <w:rPr>
          <w:color w:val="17365D" w:themeColor="text2" w:themeShade="BF"/>
        </w:rPr>
      </w:pPr>
      <w:r w:rsidRPr="002104F7">
        <w:rPr>
          <w:color w:val="17365D" w:themeColor="text2" w:themeShade="BF"/>
        </w:rPr>
        <w:t xml:space="preserve">      В пищевом рационе школьника должна присутствовать в необходимых количествах клетчатка — смесь </w:t>
      </w:r>
      <w:proofErr w:type="spellStart"/>
      <w:r w:rsidRPr="002104F7">
        <w:rPr>
          <w:color w:val="17365D" w:themeColor="text2" w:themeShade="BF"/>
        </w:rPr>
        <w:t>трудноперевариваемых</w:t>
      </w:r>
      <w:proofErr w:type="spellEnd"/>
      <w:r w:rsidRPr="002104F7">
        <w:rPr>
          <w:color w:val="17365D" w:themeColor="text2" w:themeShade="BF"/>
        </w:rPr>
        <w:t xml:space="preserve"> веществ, которые находятся в стеблях, листьях и плодах растений. Она необходима для нормального пищеварения. В продуктах питания школьников должно быть около 15-20 г клетчатки.</w:t>
      </w:r>
      <w:r w:rsidRPr="002104F7">
        <w:rPr>
          <w:rStyle w:val="apple-converted-space"/>
          <w:color w:val="17365D" w:themeColor="text2" w:themeShade="BF"/>
        </w:rPr>
        <w:t> </w:t>
      </w:r>
      <w:r w:rsidRPr="002104F7">
        <w:rPr>
          <w:color w:val="17365D" w:themeColor="text2" w:themeShade="BF"/>
        </w:rPr>
        <w:t xml:space="preserve">       Чтобы выполнить это требование, при приготовлении пищи следует использовать в большем количестве </w:t>
      </w:r>
      <w:proofErr w:type="spellStart"/>
      <w:r w:rsidRPr="002104F7">
        <w:rPr>
          <w:color w:val="17365D" w:themeColor="text2" w:themeShade="BF"/>
        </w:rPr>
        <w:t>цельнозерновые</w:t>
      </w:r>
      <w:proofErr w:type="spellEnd"/>
      <w:r w:rsidRPr="002104F7">
        <w:rPr>
          <w:color w:val="17365D" w:themeColor="text2" w:themeShade="BF"/>
        </w:rPr>
        <w:t xml:space="preserve"> продукты, а также фрукты и овощи.</w:t>
      </w:r>
      <w:r w:rsidRPr="002104F7">
        <w:rPr>
          <w:rStyle w:val="apple-converted-space"/>
          <w:color w:val="17365D" w:themeColor="text2" w:themeShade="BF"/>
        </w:rPr>
        <w:t> </w:t>
      </w:r>
    </w:p>
    <w:sectPr w:rsidR="00462769" w:rsidRPr="002104F7" w:rsidSect="002104F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0248"/>
    <w:rsid w:val="002104F7"/>
    <w:rsid w:val="00462769"/>
    <w:rsid w:val="00E30248"/>
    <w:rsid w:val="00F6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2015-03-29T10:27:00Z</dcterms:created>
  <dcterms:modified xsi:type="dcterms:W3CDTF">2015-03-29T10:30:00Z</dcterms:modified>
</cp:coreProperties>
</file>