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4E" w:rsidRDefault="009A084E" w:rsidP="009A084E">
      <w:pPr>
        <w:pStyle w:val="1"/>
        <w:spacing w:before="68" w:line="276" w:lineRule="auto"/>
        <w:ind w:left="72" w:firstLine="0"/>
        <w:jc w:val="center"/>
      </w:pPr>
      <w:bookmarkStart w:id="0" w:name="_GoBack"/>
      <w:bookmarkEnd w:id="0"/>
      <w:r>
        <w:t>МУНИЦИПАЛЬНОЕ БЮДЖЕТНОЕ</w:t>
      </w:r>
      <w:r>
        <w:rPr>
          <w:spacing w:val="-2"/>
        </w:rPr>
        <w:t xml:space="preserve"> </w:t>
      </w:r>
      <w:r>
        <w:t>ОБЩЕОБРАЗОВАТЕЛЬНОЕ УЧРЕЖДЕНИЕ СРЕДНЯЯ ОБЩЕОБРАЗОВАТЕЛЬНАЯ ШКОЛА № 19</w:t>
      </w:r>
    </w:p>
    <w:p w:rsidR="009A084E" w:rsidRDefault="009A084E" w:rsidP="009A084E">
      <w:pPr>
        <w:pStyle w:val="2"/>
        <w:spacing w:line="276" w:lineRule="auto"/>
        <w:ind w:left="72" w:right="469"/>
        <w:jc w:val="center"/>
      </w:pPr>
      <w:r>
        <w:t>622920,</w:t>
      </w:r>
      <w:r>
        <w:rPr>
          <w:spacing w:val="-4"/>
        </w:rPr>
        <w:t xml:space="preserve"> </w:t>
      </w:r>
      <w:r>
        <w:t>Свердловская</w:t>
      </w:r>
      <w:r>
        <w:rPr>
          <w:spacing w:val="-4"/>
        </w:rPr>
        <w:t xml:space="preserve"> </w:t>
      </w:r>
      <w:r>
        <w:t>область,</w:t>
      </w:r>
      <w:r>
        <w:rPr>
          <w:spacing w:val="-4"/>
        </w:rPr>
        <w:t xml:space="preserve"> </w:t>
      </w:r>
      <w:r>
        <w:t>Пригородный</w:t>
      </w:r>
      <w:r>
        <w:rPr>
          <w:spacing w:val="-4"/>
        </w:rPr>
        <w:t xml:space="preserve"> </w:t>
      </w:r>
      <w:r>
        <w:t>район,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>
        <w:t>Бродово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ул.Новая</w:t>
      </w:r>
      <w:proofErr w:type="spellEnd"/>
      <w:r>
        <w:t>,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23 ИНН 6648004951, КПП 662301001</w:t>
      </w:r>
    </w:p>
    <w:p w:rsidR="009A084E" w:rsidRDefault="009A084E" w:rsidP="009A084E">
      <w:pPr>
        <w:pBdr>
          <w:bottom w:val="single" w:sz="12" w:space="1" w:color="auto"/>
        </w:pBdr>
        <w:spacing w:line="273" w:lineRule="exact"/>
        <w:ind w:left="72"/>
        <w:jc w:val="center"/>
        <w:rPr>
          <w:sz w:val="24"/>
        </w:rPr>
      </w:pPr>
      <w:r>
        <w:rPr>
          <w:b/>
          <w:sz w:val="24"/>
        </w:rPr>
        <w:t>Телефон: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(3435)931-2-19,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931-3-09,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E-</w:t>
      </w:r>
      <w:proofErr w:type="spellStart"/>
      <w:r>
        <w:rPr>
          <w:b/>
          <w:sz w:val="24"/>
        </w:rPr>
        <w:t>mail</w:t>
      </w:r>
      <w:proofErr w:type="spellEnd"/>
      <w:r>
        <w:rPr>
          <w:b/>
          <w:sz w:val="24"/>
        </w:rPr>
        <w:t>:</w:t>
      </w:r>
      <w:r>
        <w:rPr>
          <w:b/>
          <w:spacing w:val="4"/>
          <w:sz w:val="24"/>
        </w:rPr>
        <w:t xml:space="preserve"> </w:t>
      </w:r>
      <w:hyperlink r:id="rId5" w:history="1">
        <w:r>
          <w:rPr>
            <w:rStyle w:val="a3"/>
            <w:spacing w:val="-2"/>
            <w:sz w:val="24"/>
          </w:rPr>
          <w:t>brodovol9@mail.ru</w:t>
        </w:r>
      </w:hyperlink>
    </w:p>
    <w:p w:rsidR="009A084E" w:rsidRDefault="009A084E" w:rsidP="009A084E"/>
    <w:p w:rsidR="009A084E" w:rsidRDefault="009A084E" w:rsidP="009A084E">
      <w:pPr>
        <w:pStyle w:val="a4"/>
        <w:spacing w:line="276" w:lineRule="auto"/>
        <w:ind w:left="72"/>
        <w:sectPr w:rsidR="009A08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084E" w:rsidRDefault="009A084E" w:rsidP="009A084E">
      <w:pPr>
        <w:pStyle w:val="a4"/>
        <w:spacing w:before="115" w:line="336" w:lineRule="auto"/>
        <w:ind w:left="72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 ______________</w:t>
      </w:r>
    </w:p>
    <w:p w:rsidR="009A084E" w:rsidRDefault="009A084E" w:rsidP="009A084E">
      <w:pPr>
        <w:pStyle w:val="a4"/>
        <w:spacing w:before="115" w:line="336" w:lineRule="auto"/>
        <w:ind w:left="72"/>
      </w:pPr>
      <w:r>
        <w:t>Принято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 xml:space="preserve">советом </w:t>
      </w:r>
      <w:r>
        <w:t xml:space="preserve">                                   </w:t>
      </w:r>
      <w:r>
        <w:t>Директор</w:t>
      </w:r>
      <w:r>
        <w:rPr>
          <w:spacing w:val="-7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СОШ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 xml:space="preserve">19 </w:t>
      </w:r>
    </w:p>
    <w:p w:rsidR="009A084E" w:rsidRDefault="009A084E" w:rsidP="009A084E">
      <w:pPr>
        <w:pStyle w:val="a4"/>
        <w:spacing w:before="115" w:line="336" w:lineRule="auto"/>
        <w:ind w:left="72"/>
      </w:pPr>
      <w:r>
        <w:t>МБОУ СОШ № 19</w:t>
      </w:r>
      <w:r>
        <w:t xml:space="preserve">                                                              </w:t>
      </w:r>
      <w:proofErr w:type="spellStart"/>
      <w:r>
        <w:rPr>
          <w:spacing w:val="-2"/>
        </w:rPr>
        <w:t>Е.А.Четырева</w:t>
      </w:r>
      <w:proofErr w:type="spellEnd"/>
    </w:p>
    <w:p w:rsidR="009A084E" w:rsidRDefault="009A084E" w:rsidP="009A084E">
      <w:pPr>
        <w:pStyle w:val="a4"/>
        <w:spacing w:line="275" w:lineRule="exact"/>
        <w:ind w:left="72"/>
      </w:pPr>
      <w:proofErr w:type="gramStart"/>
      <w:r>
        <w:t>протокол</w:t>
      </w:r>
      <w:proofErr w:type="gramEnd"/>
      <w:r>
        <w:rPr>
          <w:spacing w:val="2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 xml:space="preserve">06.04.2026 </w:t>
      </w:r>
      <w:r>
        <w:rPr>
          <w:spacing w:val="-5"/>
        </w:rPr>
        <w:t>г.</w:t>
      </w:r>
      <w:r>
        <w:rPr>
          <w:spacing w:val="-5"/>
        </w:rPr>
        <w:t xml:space="preserve">                                               </w:t>
      </w:r>
      <w:r>
        <w:t>Приказ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89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06.04.2026</w:t>
      </w:r>
      <w:r>
        <w:rPr>
          <w:spacing w:val="-5"/>
        </w:rPr>
        <w:t>г.</w:t>
      </w:r>
    </w:p>
    <w:p w:rsidR="009A084E" w:rsidRDefault="009A084E" w:rsidP="009A084E">
      <w:pPr>
        <w:pStyle w:val="a4"/>
        <w:spacing w:before="115" w:line="336" w:lineRule="auto"/>
        <w:ind w:left="72"/>
      </w:pPr>
    </w:p>
    <w:p w:rsidR="009A084E" w:rsidRDefault="009A084E" w:rsidP="009A084E">
      <w:pPr>
        <w:pStyle w:val="a4"/>
        <w:spacing w:line="276" w:lineRule="auto"/>
        <w:ind w:left="72"/>
      </w:pPr>
    </w:p>
    <w:p w:rsidR="009A084E" w:rsidRDefault="009A084E" w:rsidP="009A084E">
      <w:pPr>
        <w:pStyle w:val="a4"/>
        <w:spacing w:line="276" w:lineRule="auto"/>
        <w:ind w:left="72"/>
      </w:pPr>
    </w:p>
    <w:p w:rsidR="009A084E" w:rsidRDefault="009A084E" w:rsidP="009A084E">
      <w:pPr>
        <w:pStyle w:val="a4"/>
        <w:spacing w:line="276" w:lineRule="auto"/>
        <w:ind w:left="72"/>
      </w:pPr>
    </w:p>
    <w:p w:rsidR="009A084E" w:rsidRDefault="009A084E" w:rsidP="009A084E">
      <w:pPr>
        <w:pStyle w:val="a4"/>
        <w:spacing w:line="276" w:lineRule="auto"/>
        <w:ind w:left="72"/>
      </w:pPr>
    </w:p>
    <w:p w:rsidR="009A084E" w:rsidRDefault="009A084E" w:rsidP="009A084E">
      <w:pPr>
        <w:pStyle w:val="a4"/>
        <w:spacing w:line="276" w:lineRule="auto"/>
        <w:ind w:left="72"/>
      </w:pPr>
    </w:p>
    <w:p w:rsidR="009A084E" w:rsidRDefault="009A084E" w:rsidP="009A084E">
      <w:pPr>
        <w:pStyle w:val="a4"/>
        <w:spacing w:line="276" w:lineRule="auto"/>
        <w:ind w:left="72"/>
        <w:jc w:val="center"/>
      </w:pPr>
    </w:p>
    <w:p w:rsidR="009A084E" w:rsidRDefault="009A084E" w:rsidP="009A084E">
      <w:pPr>
        <w:pStyle w:val="a4"/>
        <w:spacing w:line="275" w:lineRule="exact"/>
        <w:ind w:left="72"/>
      </w:pPr>
    </w:p>
    <w:p w:rsidR="009A084E" w:rsidRDefault="009A084E" w:rsidP="009A084E">
      <w:pPr>
        <w:ind w:left="1348"/>
        <w:jc w:val="center"/>
        <w:rPr>
          <w:b/>
          <w:sz w:val="32"/>
        </w:rPr>
      </w:pPr>
      <w:r>
        <w:rPr>
          <w:b/>
          <w:spacing w:val="-2"/>
          <w:sz w:val="32"/>
        </w:rPr>
        <w:t>ОТЧЕТ</w:t>
      </w:r>
    </w:p>
    <w:p w:rsidR="009A084E" w:rsidRDefault="009A084E" w:rsidP="009A084E">
      <w:pPr>
        <w:spacing w:before="127" w:line="324" w:lineRule="auto"/>
        <w:ind w:left="1348" w:right="5"/>
        <w:jc w:val="center"/>
        <w:rPr>
          <w:b/>
          <w:sz w:val="32"/>
        </w:rPr>
      </w:pPr>
      <w:proofErr w:type="gramStart"/>
      <w:r>
        <w:rPr>
          <w:b/>
          <w:sz w:val="32"/>
        </w:rPr>
        <w:t>о</w:t>
      </w:r>
      <w:proofErr w:type="gramEnd"/>
      <w:r>
        <w:rPr>
          <w:b/>
          <w:sz w:val="32"/>
        </w:rPr>
        <w:t xml:space="preserve"> результатах </w:t>
      </w:r>
      <w:proofErr w:type="spellStart"/>
      <w:r>
        <w:rPr>
          <w:b/>
          <w:sz w:val="32"/>
        </w:rPr>
        <w:t>самообследования</w:t>
      </w:r>
      <w:proofErr w:type="spellEnd"/>
      <w:r>
        <w:rPr>
          <w:b/>
          <w:sz w:val="32"/>
        </w:rPr>
        <w:t xml:space="preserve"> деятельности </w:t>
      </w:r>
      <w:r>
        <w:rPr>
          <w:b/>
          <w:sz w:val="32"/>
        </w:rPr>
        <w:t xml:space="preserve">дошкольной группы </w:t>
      </w:r>
      <w:r>
        <w:rPr>
          <w:b/>
          <w:sz w:val="32"/>
        </w:rPr>
        <w:t>Муниципального бюджетного общеобразовательного учреждения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средняя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общеобразовательная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школа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№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19 (МБОУ СОШ № 19)</w:t>
      </w:r>
    </w:p>
    <w:p w:rsidR="009A084E" w:rsidRDefault="009A084E" w:rsidP="009A084E">
      <w:pPr>
        <w:spacing w:before="199"/>
        <w:ind w:left="2936"/>
        <w:rPr>
          <w:b/>
          <w:sz w:val="32"/>
        </w:rPr>
      </w:pPr>
      <w:proofErr w:type="gramStart"/>
      <w:r>
        <w:rPr>
          <w:b/>
          <w:sz w:val="32"/>
        </w:rPr>
        <w:t>за</w:t>
      </w:r>
      <w:proofErr w:type="gramEnd"/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период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01.01.2025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31.12.2025</w:t>
      </w:r>
      <w:r>
        <w:rPr>
          <w:b/>
          <w:spacing w:val="-10"/>
          <w:sz w:val="32"/>
        </w:rPr>
        <w:t xml:space="preserve"> </w:t>
      </w:r>
      <w:r>
        <w:rPr>
          <w:b/>
          <w:spacing w:val="-5"/>
          <w:sz w:val="32"/>
        </w:rPr>
        <w:t>г.</w:t>
      </w:r>
    </w:p>
    <w:p w:rsidR="009A084E" w:rsidRDefault="009A084E" w:rsidP="009641CD">
      <w:pPr>
        <w:spacing w:line="360" w:lineRule="auto"/>
        <w:jc w:val="both"/>
        <w:rPr>
          <w:sz w:val="28"/>
          <w:szCs w:val="28"/>
        </w:rPr>
      </w:pPr>
    </w:p>
    <w:p w:rsidR="009A084E" w:rsidRDefault="009A084E" w:rsidP="009641CD">
      <w:pPr>
        <w:spacing w:line="360" w:lineRule="auto"/>
        <w:jc w:val="both"/>
        <w:rPr>
          <w:sz w:val="28"/>
          <w:szCs w:val="28"/>
        </w:rPr>
      </w:pPr>
    </w:p>
    <w:p w:rsidR="009A084E" w:rsidRDefault="009A084E" w:rsidP="009641CD">
      <w:pPr>
        <w:spacing w:line="360" w:lineRule="auto"/>
        <w:jc w:val="both"/>
        <w:rPr>
          <w:sz w:val="28"/>
          <w:szCs w:val="28"/>
        </w:rPr>
      </w:pPr>
    </w:p>
    <w:p w:rsidR="009A084E" w:rsidRDefault="009A084E" w:rsidP="009641CD">
      <w:pPr>
        <w:spacing w:line="360" w:lineRule="auto"/>
        <w:jc w:val="both"/>
        <w:rPr>
          <w:sz w:val="28"/>
          <w:szCs w:val="28"/>
        </w:rPr>
      </w:pPr>
    </w:p>
    <w:p w:rsidR="009A084E" w:rsidRDefault="009A084E" w:rsidP="009641CD">
      <w:pPr>
        <w:spacing w:line="360" w:lineRule="auto"/>
        <w:jc w:val="both"/>
        <w:rPr>
          <w:sz w:val="28"/>
          <w:szCs w:val="28"/>
        </w:rPr>
      </w:pPr>
    </w:p>
    <w:p w:rsidR="009A084E" w:rsidRDefault="009A084E" w:rsidP="009641CD">
      <w:pPr>
        <w:spacing w:line="360" w:lineRule="auto"/>
        <w:jc w:val="both"/>
        <w:rPr>
          <w:sz w:val="28"/>
          <w:szCs w:val="28"/>
        </w:rPr>
      </w:pPr>
    </w:p>
    <w:p w:rsidR="009A084E" w:rsidRDefault="009A084E" w:rsidP="009641CD">
      <w:pPr>
        <w:spacing w:line="360" w:lineRule="auto"/>
        <w:jc w:val="both"/>
        <w:rPr>
          <w:sz w:val="28"/>
          <w:szCs w:val="28"/>
        </w:rPr>
      </w:pPr>
    </w:p>
    <w:p w:rsidR="009A084E" w:rsidRDefault="009A084E" w:rsidP="009641CD">
      <w:pPr>
        <w:spacing w:line="360" w:lineRule="auto"/>
        <w:jc w:val="both"/>
        <w:rPr>
          <w:sz w:val="28"/>
          <w:szCs w:val="28"/>
        </w:rPr>
      </w:pPr>
    </w:p>
    <w:p w:rsidR="009A084E" w:rsidRDefault="009A084E" w:rsidP="009641CD">
      <w:pPr>
        <w:spacing w:line="360" w:lineRule="auto"/>
        <w:jc w:val="both"/>
        <w:rPr>
          <w:sz w:val="28"/>
          <w:szCs w:val="28"/>
        </w:rPr>
      </w:pPr>
    </w:p>
    <w:p w:rsidR="009A084E" w:rsidRDefault="009A084E" w:rsidP="009641CD">
      <w:pPr>
        <w:spacing w:line="360" w:lineRule="auto"/>
        <w:jc w:val="both"/>
        <w:rPr>
          <w:sz w:val="28"/>
          <w:szCs w:val="28"/>
        </w:rPr>
      </w:pPr>
    </w:p>
    <w:p w:rsidR="009A084E" w:rsidRDefault="009A084E" w:rsidP="009641CD">
      <w:pPr>
        <w:spacing w:line="360" w:lineRule="auto"/>
        <w:jc w:val="both"/>
        <w:rPr>
          <w:sz w:val="28"/>
          <w:szCs w:val="28"/>
        </w:rPr>
      </w:pPr>
    </w:p>
    <w:p w:rsidR="009A084E" w:rsidRDefault="009A084E" w:rsidP="009A084E">
      <w:pPr>
        <w:spacing w:line="600" w:lineRule="atLeast"/>
        <w:rPr>
          <w:b/>
          <w:bCs/>
          <w:color w:val="252525"/>
          <w:spacing w:val="-2"/>
          <w:sz w:val="32"/>
          <w:szCs w:val="48"/>
        </w:rPr>
      </w:pPr>
      <w:r>
        <w:rPr>
          <w:b/>
          <w:bCs/>
          <w:color w:val="252525"/>
          <w:spacing w:val="-2"/>
          <w:sz w:val="32"/>
          <w:szCs w:val="48"/>
        </w:rPr>
        <w:t>Аналитическая часть</w:t>
      </w:r>
    </w:p>
    <w:p w:rsidR="009A084E" w:rsidRDefault="009A084E" w:rsidP="009A084E">
      <w:pPr>
        <w:spacing w:line="600" w:lineRule="atLeast"/>
        <w:rPr>
          <w:b/>
          <w:bCs/>
          <w:color w:val="252525"/>
          <w:spacing w:val="-2"/>
          <w:sz w:val="28"/>
          <w:szCs w:val="42"/>
        </w:rPr>
      </w:pPr>
      <w:r>
        <w:rPr>
          <w:b/>
          <w:bCs/>
          <w:color w:val="252525"/>
          <w:spacing w:val="-2"/>
          <w:sz w:val="28"/>
          <w:szCs w:val="42"/>
        </w:rPr>
        <w:t>I. Оценка образовательной деятельности</w:t>
      </w:r>
    </w:p>
    <w:p w:rsidR="009A084E" w:rsidRDefault="009A084E" w:rsidP="009A084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Образовательная деятельность </w:t>
      </w:r>
      <w:proofErr w:type="gramStart"/>
      <w:r>
        <w:rPr>
          <w:color w:val="000000"/>
          <w:sz w:val="24"/>
          <w:szCs w:val="24"/>
        </w:rPr>
        <w:t>в  дошкольной</w:t>
      </w:r>
      <w:proofErr w:type="gramEnd"/>
      <w:r>
        <w:rPr>
          <w:color w:val="000000"/>
          <w:sz w:val="24"/>
          <w:szCs w:val="24"/>
        </w:rPr>
        <w:t xml:space="preserve"> группе МБОУ СОШ № 19 организована в соответствии со следующими нормативно-правовыми документами: </w:t>
      </w:r>
    </w:p>
    <w:p w:rsidR="009A084E" w:rsidRDefault="009A084E" w:rsidP="009A084E">
      <w:pPr>
        <w:pStyle w:val="a6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9A084E" w:rsidRDefault="009A084E" w:rsidP="009A084E">
      <w:pPr>
        <w:pStyle w:val="a6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17.10.2013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1155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A084E" w:rsidRDefault="009A084E" w:rsidP="009A084E">
      <w:pPr>
        <w:pStyle w:val="a6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A084E" w:rsidRDefault="009A084E" w:rsidP="009A084E">
      <w:pPr>
        <w:pStyle w:val="a6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9A084E" w:rsidRDefault="009A084E" w:rsidP="009A084E">
      <w:pP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а</w:t>
      </w:r>
      <w:proofErr w:type="gramEnd"/>
      <w:r>
        <w:rPr>
          <w:color w:val="000000"/>
          <w:sz w:val="24"/>
          <w:szCs w:val="24"/>
        </w:rPr>
        <w:t xml:space="preserve">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 сада.</w:t>
      </w:r>
    </w:p>
    <w:p w:rsidR="009A084E" w:rsidRDefault="009A084E" w:rsidP="009A084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Образовательная деятельность ведется на основании утвержденной основной образовательной программы дошкольного образования (далее – ОП ДО), которая составлена в соответствии с ФГОС ДО, федеральной образовательной программы дошкольного образования, утвержденной приказом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25.11.2022 № 1028 (далее – ФОП ДО).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222222"/>
          <w:sz w:val="24"/>
          <w:szCs w:val="21"/>
          <w:lang w:eastAsia="ru-RU"/>
        </w:rPr>
        <w:t xml:space="preserve">     Дошкольную группу в 2025 году </w:t>
      </w:r>
      <w:proofErr w:type="gramStart"/>
      <w:r>
        <w:rPr>
          <w:color w:val="222222"/>
          <w:sz w:val="24"/>
          <w:szCs w:val="21"/>
          <w:lang w:eastAsia="ru-RU"/>
        </w:rPr>
        <w:t>посещало  10</w:t>
      </w:r>
      <w:proofErr w:type="gramEnd"/>
      <w:r>
        <w:rPr>
          <w:color w:val="222222"/>
          <w:sz w:val="24"/>
          <w:szCs w:val="21"/>
          <w:lang w:eastAsia="ru-RU"/>
        </w:rPr>
        <w:t xml:space="preserve"> детей  в возрасте от 2 до 7 лет. Группа имеет общеразвивающую направленность.  </w:t>
      </w:r>
    </w:p>
    <w:p w:rsidR="009A084E" w:rsidRDefault="009A084E" w:rsidP="009A084E">
      <w:pPr>
        <w:jc w:val="both"/>
        <w:rPr>
          <w:rFonts w:ascii="Arial" w:hAnsi="Arial" w:cs="Arial"/>
          <w:color w:val="222222"/>
          <w:sz w:val="21"/>
          <w:szCs w:val="21"/>
          <w:lang w:eastAsia="ru-RU"/>
        </w:rPr>
      </w:pPr>
      <w:r>
        <w:rPr>
          <w:rFonts w:ascii="Arial" w:hAnsi="Arial" w:cs="Arial"/>
          <w:color w:val="222222"/>
          <w:sz w:val="21"/>
          <w:szCs w:val="21"/>
          <w:lang w:eastAsia="ru-RU"/>
        </w:rPr>
        <w:br/>
      </w:r>
      <w:r>
        <w:rPr>
          <w:b/>
          <w:bCs/>
          <w:color w:val="000000"/>
          <w:sz w:val="24"/>
          <w:szCs w:val="24"/>
        </w:rPr>
        <w:t>Воспитательная работа</w:t>
      </w:r>
    </w:p>
    <w:p w:rsidR="009A084E" w:rsidRDefault="009A084E" w:rsidP="009A084E">
      <w:pPr>
        <w:jc w:val="both"/>
        <w:rPr>
          <w:rFonts w:asciiTheme="minorHAnsi" w:eastAsiaTheme="minorHAns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Воспитательная работа в дошкольной группе строится на основе рабочей программы воспитания и календарного плана воспитательной работы, которые являются частью ОП ДО. </w:t>
      </w:r>
    </w:p>
    <w:p w:rsidR="009A084E" w:rsidRDefault="009A084E" w:rsidP="009A084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29.08.2025 № 06-1211).</w:t>
      </w:r>
    </w:p>
    <w:p w:rsidR="009A084E" w:rsidRDefault="009A084E" w:rsidP="009A084E">
      <w:pPr>
        <w:jc w:val="both"/>
        <w:rPr>
          <w:sz w:val="28"/>
          <w:szCs w:val="24"/>
          <w:lang w:eastAsia="ru-RU"/>
        </w:rPr>
      </w:pPr>
      <w:r>
        <w:rPr>
          <w:color w:val="000000"/>
          <w:sz w:val="24"/>
          <w:szCs w:val="24"/>
        </w:rPr>
        <w:t xml:space="preserve">     В рабочую программу </w:t>
      </w:r>
      <w:proofErr w:type="gramStart"/>
      <w:r>
        <w:rPr>
          <w:color w:val="000000"/>
          <w:sz w:val="24"/>
          <w:szCs w:val="24"/>
        </w:rPr>
        <w:t>воспитания  дошкольной</w:t>
      </w:r>
      <w:proofErr w:type="gramEnd"/>
      <w:r>
        <w:rPr>
          <w:color w:val="000000"/>
          <w:sz w:val="24"/>
          <w:szCs w:val="24"/>
        </w:rPr>
        <w:t xml:space="preserve"> группы добавили просмотр мультипликационных фильмов из Перечня, направленного письмом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20.03.2025 № АБ-957/06. В рамках совместной деятельности в образовательных ситуациях воспитатели организуют просмотр и обсуждение произведений: «</w:t>
      </w:r>
      <w:r>
        <w:rPr>
          <w:color w:val="222222"/>
          <w:sz w:val="24"/>
          <w:szCs w:val="21"/>
          <w:lang w:eastAsia="ru-RU"/>
        </w:rPr>
        <w:t>Бременские музыканты» (1969), «В стране невыученных уроков» (1977), «Василиса Премудрая» (1954), «Винни Пух и все, все, все» (1969), «Вовка в Тридевятом царстве» (1965), «</w:t>
      </w:r>
      <w:proofErr w:type="spellStart"/>
      <w:r>
        <w:rPr>
          <w:color w:val="222222"/>
          <w:sz w:val="24"/>
          <w:szCs w:val="21"/>
          <w:lang w:eastAsia="ru-RU"/>
        </w:rPr>
        <w:t>Дюймовочка</w:t>
      </w:r>
      <w:proofErr w:type="spellEnd"/>
      <w:r>
        <w:rPr>
          <w:color w:val="222222"/>
          <w:sz w:val="24"/>
          <w:szCs w:val="21"/>
          <w:lang w:eastAsia="ru-RU"/>
        </w:rPr>
        <w:t>» (1964), «Дядя Степа – милиционер» (1964), «Кот Леопольд» (1975), «Котенок по имени Гав» (1976), «</w:t>
      </w:r>
      <w:proofErr w:type="spellStart"/>
      <w:r>
        <w:rPr>
          <w:color w:val="222222"/>
          <w:sz w:val="24"/>
          <w:szCs w:val="21"/>
          <w:lang w:eastAsia="ru-RU"/>
        </w:rPr>
        <w:t>Мойдодыр</w:t>
      </w:r>
      <w:proofErr w:type="spellEnd"/>
      <w:r>
        <w:rPr>
          <w:color w:val="222222"/>
          <w:sz w:val="24"/>
          <w:szCs w:val="21"/>
          <w:lang w:eastAsia="ru-RU"/>
        </w:rPr>
        <w:t>» (1954), «Муха-Цокотуха» (1976)</w:t>
      </w:r>
      <w:r>
        <w:rPr>
          <w:color w:val="222222"/>
          <w:sz w:val="24"/>
          <w:szCs w:val="21"/>
          <w:shd w:val="clear" w:color="auto" w:fill="FFFFFF"/>
          <w:lang w:eastAsia="ru-RU"/>
        </w:rPr>
        <w:t xml:space="preserve">. </w:t>
      </w:r>
      <w:r>
        <w:rPr>
          <w:color w:val="222222"/>
          <w:sz w:val="28"/>
          <w:szCs w:val="21"/>
          <w:shd w:val="clear" w:color="auto" w:fill="FFFFFF"/>
          <w:lang w:eastAsia="ru-RU"/>
        </w:rPr>
        <w:t xml:space="preserve">Это </w:t>
      </w:r>
      <w:r>
        <w:rPr>
          <w:color w:val="222222"/>
          <w:sz w:val="24"/>
          <w:szCs w:val="21"/>
          <w:shd w:val="clear" w:color="auto" w:fill="FFFFFF"/>
          <w:lang w:eastAsia="ru-RU"/>
        </w:rPr>
        <w:t>позволило</w:t>
      </w:r>
      <w:r>
        <w:rPr>
          <w:color w:val="222222"/>
          <w:szCs w:val="21"/>
          <w:shd w:val="clear" w:color="auto" w:fill="FFFFFF"/>
          <w:lang w:eastAsia="ru-RU"/>
        </w:rPr>
        <w:t xml:space="preserve"> разнообразить образовательную деятельность, осуществляемую во вторую половину дня.</w:t>
      </w:r>
    </w:p>
    <w:p w:rsidR="009A084E" w:rsidRDefault="009A084E" w:rsidP="009A084E">
      <w:pPr>
        <w:jc w:val="both"/>
        <w:rPr>
          <w:rFonts w:eastAsiaTheme="minorHAns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По итогам мониторинга за 2025 год родители (законные представители) воспитанников выражают удовлетворенность воспитательным процессом в детском саду, что отразилось на результатах анкетирования, проведенного в мае 2026 года. Вместе с тем, родители высказали пожелания по введению мероприятий в календарный план воспитательной </w:t>
      </w:r>
      <w:proofErr w:type="gramStart"/>
      <w:r>
        <w:rPr>
          <w:color w:val="000000"/>
          <w:sz w:val="24"/>
          <w:szCs w:val="24"/>
        </w:rPr>
        <w:t>работы  детского</w:t>
      </w:r>
      <w:proofErr w:type="gramEnd"/>
      <w:r>
        <w:rPr>
          <w:color w:val="000000"/>
          <w:sz w:val="24"/>
          <w:szCs w:val="24"/>
        </w:rPr>
        <w:t xml:space="preserve"> сада, например —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</w:t>
      </w:r>
      <w:proofErr w:type="gramStart"/>
      <w:r>
        <w:rPr>
          <w:color w:val="000000"/>
          <w:sz w:val="24"/>
          <w:szCs w:val="24"/>
        </w:rPr>
        <w:t>возможностей  включены</w:t>
      </w:r>
      <w:proofErr w:type="gramEnd"/>
      <w:r>
        <w:rPr>
          <w:color w:val="000000"/>
          <w:sz w:val="24"/>
          <w:szCs w:val="24"/>
        </w:rPr>
        <w:t xml:space="preserve"> в календарный план воспитательной работы на  2 полугодие 2026 года.</w:t>
      </w:r>
    </w:p>
    <w:p w:rsidR="009A084E" w:rsidRDefault="009A084E" w:rsidP="009A084E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Ч</w:t>
      </w:r>
      <w:r>
        <w:rPr>
          <w:color w:val="222222"/>
          <w:sz w:val="24"/>
          <w:szCs w:val="24"/>
          <w:lang w:eastAsia="ru-RU"/>
        </w:rPr>
        <w:t>тобы выбрать стратегию воспитательной работы, в 2025 году проводился ежегодный анализ состава семей воспитанников.</w:t>
      </w:r>
    </w:p>
    <w:p w:rsidR="009A084E" w:rsidRDefault="009A084E" w:rsidP="009A084E">
      <w:pPr>
        <w:rPr>
          <w:color w:val="222222"/>
          <w:szCs w:val="21"/>
          <w:lang w:eastAsia="ru-RU"/>
        </w:rPr>
      </w:pPr>
      <w:r>
        <w:rPr>
          <w:color w:val="222222"/>
          <w:szCs w:val="21"/>
          <w:lang w:eastAsia="ru-RU"/>
        </w:rPr>
        <w:t>Характеристика семей по составу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044"/>
        <w:gridCol w:w="1826"/>
        <w:gridCol w:w="5112"/>
      </w:tblGrid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Процент от общего количества семей воспитанников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80%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20%</w:t>
            </w:r>
          </w:p>
        </w:tc>
      </w:tr>
    </w:tbl>
    <w:p w:rsidR="009A084E" w:rsidRDefault="009A084E" w:rsidP="009A084E">
      <w:pPr>
        <w:rPr>
          <w:color w:val="222222"/>
          <w:szCs w:val="21"/>
          <w:lang w:eastAsia="ru-RU"/>
        </w:rPr>
      </w:pPr>
    </w:p>
    <w:p w:rsidR="009A084E" w:rsidRDefault="009A084E" w:rsidP="009A084E">
      <w:pPr>
        <w:rPr>
          <w:color w:val="222222"/>
          <w:szCs w:val="21"/>
          <w:lang w:eastAsia="ru-RU"/>
        </w:rPr>
      </w:pPr>
      <w:r>
        <w:rPr>
          <w:color w:val="222222"/>
          <w:szCs w:val="21"/>
          <w:lang w:eastAsia="ru-RU"/>
        </w:rPr>
        <w:t>Характеристика семей по количеству детей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509"/>
        <w:gridCol w:w="1810"/>
        <w:gridCol w:w="5020"/>
      </w:tblGrid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Процент от общего количества семей воспитанников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10%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20%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A084E" w:rsidRDefault="009A084E">
            <w:pPr>
              <w:spacing w:line="255" w:lineRule="atLeast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70%</w:t>
            </w:r>
          </w:p>
        </w:tc>
      </w:tr>
    </w:tbl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222222"/>
          <w:sz w:val="24"/>
          <w:szCs w:val="21"/>
          <w:lang w:eastAsia="ru-RU"/>
        </w:rPr>
        <w:t xml:space="preserve">     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зачисления.</w:t>
      </w:r>
    </w:p>
    <w:p w:rsidR="009A084E" w:rsidRDefault="009A084E" w:rsidP="009A084E">
      <w:pPr>
        <w:rPr>
          <w:rFonts w:ascii="Arial" w:hAnsi="Arial" w:cs="Arial"/>
          <w:color w:val="222222"/>
          <w:sz w:val="21"/>
          <w:szCs w:val="21"/>
          <w:lang w:eastAsia="ru-RU"/>
        </w:rPr>
      </w:pPr>
      <w:r>
        <w:rPr>
          <w:rFonts w:ascii="Arial" w:hAnsi="Arial" w:cs="Arial"/>
          <w:color w:val="222222"/>
          <w:sz w:val="21"/>
          <w:szCs w:val="21"/>
          <w:lang w:eastAsia="ru-RU"/>
        </w:rPr>
        <w:t xml:space="preserve">      </w:t>
      </w:r>
      <w:r>
        <w:rPr>
          <w:color w:val="222222"/>
          <w:sz w:val="24"/>
          <w:szCs w:val="21"/>
          <w:lang w:eastAsia="ru-RU"/>
        </w:rPr>
        <w:t xml:space="preserve">Во исполнение указа Президента РФ от 16.01.2025 № 28 в 2025 году в дошкольной группе реализовывались мероприятия, приуроченные к Году защитника Отечества. </w:t>
      </w:r>
    </w:p>
    <w:p w:rsidR="009A084E" w:rsidRDefault="009A084E" w:rsidP="009A084E">
      <w:pPr>
        <w:jc w:val="both"/>
        <w:rPr>
          <w:rFonts w:ascii="Arial" w:hAnsi="Arial" w:cs="Arial"/>
          <w:color w:val="222222"/>
          <w:sz w:val="21"/>
          <w:szCs w:val="21"/>
          <w:lang w:eastAsia="ru-RU"/>
        </w:rPr>
      </w:pPr>
      <w:r>
        <w:rPr>
          <w:color w:val="222222"/>
          <w:sz w:val="24"/>
          <w:szCs w:val="21"/>
          <w:lang w:eastAsia="ru-RU"/>
        </w:rPr>
        <w:t xml:space="preserve">    </w:t>
      </w:r>
      <w:r>
        <w:rPr>
          <w:rFonts w:ascii="Arial" w:hAnsi="Arial" w:cs="Arial"/>
          <w:color w:val="222222"/>
          <w:sz w:val="21"/>
          <w:szCs w:val="21"/>
          <w:lang w:eastAsia="ru-RU"/>
        </w:rPr>
        <w:t xml:space="preserve">    </w:t>
      </w:r>
      <w:r>
        <w:rPr>
          <w:color w:val="000000"/>
          <w:sz w:val="24"/>
          <w:szCs w:val="24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:rsidR="009A084E" w:rsidRDefault="009A084E" w:rsidP="009A084E">
      <w:pPr>
        <w:rPr>
          <w:rFonts w:asciiTheme="minorHAnsi" w:eastAsiaTheme="minorHAns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План мероприятий Года защитника Отечества предусматривал взаимодействие со всеми участниками образовательных отношений. Подробнее – в таблице.</w:t>
      </w:r>
    </w:p>
    <w:p w:rsidR="009A084E" w:rsidRDefault="009A084E" w:rsidP="009A084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Распределение мероприятий Года защитника Отечества по модулям рабочей программы воспитания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3521"/>
        <w:gridCol w:w="5818"/>
      </w:tblGrid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hAnsiTheme="minorHAnsi" w:cstheme="minorBidi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</w:rPr>
              <w:t>Формы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Внедрение программы просветительской деятельности для родителей воспитанников.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Мероприятия   по   поддержке </w:t>
            </w:r>
            <w:proofErr w:type="gramStart"/>
            <w:r>
              <w:rPr>
                <w:color w:val="000000"/>
                <w:sz w:val="24"/>
                <w:szCs w:val="24"/>
              </w:rPr>
              <w:t>участников  СВО</w:t>
            </w:r>
            <w:proofErr w:type="gramEnd"/>
            <w:r>
              <w:rPr>
                <w:color w:val="000000"/>
                <w:sz w:val="24"/>
                <w:szCs w:val="24"/>
              </w:rPr>
              <w:t>. Акция «Соберем посылку для солдата»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 Родительское собрание «Права ребенка. Обязанности родителей»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Утренники в честь Дня защитника Отечества, 80-летия Дня Победы в ВОВ, Дня народного единства, Дня Неизвестного Солдата и пр.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Посещение экскурсий и выставок, организуемых   в честь Года защитника Отечества 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hAnsiTheme="minorHAnsi" w:cstheme="minorBidi"/>
              </w:rPr>
            </w:pPr>
            <w:r>
              <w:rPr>
                <w:color w:val="000000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выставок, в том числе рисунков, поделок, фотографий на тему «Моя семья и ВОВ» и др.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Оформление тематического стенда с символикой Года защитника Отечества.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Оформление мини-музея боевой славы.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hAnsiTheme="minorHAnsi" w:cstheme="minorBidi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Социальное 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мероприятиях и акциях     </w:t>
            </w:r>
          </w:p>
        </w:tc>
      </w:tr>
    </w:tbl>
    <w:p w:rsidR="009A084E" w:rsidRDefault="009A084E" w:rsidP="009A084E">
      <w:pPr>
        <w:spacing w:line="600" w:lineRule="atLeast"/>
        <w:rPr>
          <w:rFonts w:asciiTheme="minorHAnsi" w:hAnsiTheme="minorHAnsi" w:cstheme="minorBidi"/>
          <w:b/>
          <w:bCs/>
          <w:color w:val="252525"/>
          <w:spacing w:val="-2"/>
          <w:sz w:val="32"/>
          <w:szCs w:val="42"/>
        </w:rPr>
      </w:pPr>
      <w:r>
        <w:rPr>
          <w:b/>
          <w:bCs/>
          <w:color w:val="252525"/>
          <w:spacing w:val="-2"/>
          <w:sz w:val="32"/>
          <w:szCs w:val="42"/>
        </w:rPr>
        <w:t>II. Оценка системы управления организации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000000"/>
          <w:sz w:val="24"/>
          <w:szCs w:val="24"/>
        </w:rPr>
        <w:t xml:space="preserve">     </w:t>
      </w:r>
      <w:proofErr w:type="gramStart"/>
      <w:r>
        <w:rPr>
          <w:color w:val="000000"/>
          <w:sz w:val="24"/>
          <w:szCs w:val="24"/>
        </w:rPr>
        <w:t>У</w:t>
      </w:r>
      <w:r>
        <w:rPr>
          <w:color w:val="222222"/>
          <w:sz w:val="24"/>
          <w:szCs w:val="21"/>
          <w:lang w:eastAsia="ru-RU"/>
        </w:rPr>
        <w:t>правление  дошкольной</w:t>
      </w:r>
      <w:proofErr w:type="gramEnd"/>
      <w:r>
        <w:rPr>
          <w:color w:val="222222"/>
          <w:sz w:val="24"/>
          <w:szCs w:val="21"/>
          <w:lang w:eastAsia="ru-RU"/>
        </w:rPr>
        <w:t xml:space="preserve"> группой осуществляется в соответствии с действующим законодательством и уставом  МБОУ СОШ № 19. Управление  дошкольной группой строится на принципах единоначалия и коллегиальности. Коллегиальными органами управления </w:t>
      </w:r>
      <w:proofErr w:type="gramStart"/>
      <w:r>
        <w:rPr>
          <w:color w:val="222222"/>
          <w:sz w:val="24"/>
          <w:szCs w:val="21"/>
          <w:lang w:eastAsia="ru-RU"/>
        </w:rPr>
        <w:t xml:space="preserve">являются: </w:t>
      </w:r>
      <w:r>
        <w:rPr>
          <w:color w:val="FF0000"/>
          <w:sz w:val="24"/>
          <w:szCs w:val="21"/>
          <w:lang w:eastAsia="ru-RU"/>
        </w:rPr>
        <w:t xml:space="preserve"> </w:t>
      </w:r>
      <w:r>
        <w:rPr>
          <w:sz w:val="24"/>
          <w:szCs w:val="21"/>
          <w:lang w:eastAsia="ru-RU"/>
        </w:rPr>
        <w:t>Совет</w:t>
      </w:r>
      <w:proofErr w:type="gramEnd"/>
      <w:r>
        <w:rPr>
          <w:sz w:val="24"/>
          <w:szCs w:val="21"/>
          <w:lang w:eastAsia="ru-RU"/>
        </w:rPr>
        <w:t xml:space="preserve"> родителей, Совет обучающихся,</w:t>
      </w:r>
      <w:r>
        <w:rPr>
          <w:color w:val="FF0000"/>
          <w:sz w:val="24"/>
          <w:szCs w:val="21"/>
          <w:lang w:eastAsia="ru-RU"/>
        </w:rPr>
        <w:t xml:space="preserve"> </w:t>
      </w:r>
      <w:r>
        <w:rPr>
          <w:color w:val="222222"/>
          <w:sz w:val="24"/>
          <w:szCs w:val="21"/>
          <w:lang w:eastAsia="ru-RU"/>
        </w:rPr>
        <w:t xml:space="preserve"> педагогический совет, общее собрание работников. 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222222"/>
          <w:sz w:val="24"/>
          <w:szCs w:val="21"/>
          <w:lang w:eastAsia="ru-RU"/>
        </w:rPr>
        <w:t>Единоличным исполнительным органом является руководитель </w:t>
      </w:r>
      <w:proofErr w:type="gramStart"/>
      <w:r>
        <w:rPr>
          <w:color w:val="222222"/>
          <w:sz w:val="24"/>
          <w:szCs w:val="21"/>
          <w:lang w:eastAsia="ru-RU"/>
        </w:rPr>
        <w:t>—  директор</w:t>
      </w:r>
      <w:proofErr w:type="gramEnd"/>
      <w:r>
        <w:rPr>
          <w:color w:val="222222"/>
          <w:sz w:val="24"/>
          <w:szCs w:val="21"/>
          <w:lang w:eastAsia="ru-RU"/>
        </w:rPr>
        <w:t xml:space="preserve"> МБОУ СОШ №19.</w:t>
      </w:r>
    </w:p>
    <w:p w:rsidR="009A084E" w:rsidRDefault="009A084E" w:rsidP="009A084E">
      <w:pPr>
        <w:jc w:val="center"/>
        <w:rPr>
          <w:color w:val="222222"/>
          <w:sz w:val="24"/>
          <w:szCs w:val="21"/>
          <w:lang w:eastAsia="ru-RU"/>
        </w:rPr>
      </w:pPr>
      <w:r>
        <w:rPr>
          <w:b/>
          <w:bCs/>
          <w:color w:val="000000"/>
          <w:sz w:val="24"/>
          <w:szCs w:val="24"/>
        </w:rPr>
        <w:t>Органы управления, действующие в </w:t>
      </w:r>
      <w:r>
        <w:rPr>
          <w:color w:val="222222"/>
          <w:sz w:val="24"/>
          <w:szCs w:val="21"/>
          <w:lang w:eastAsia="ru-RU"/>
        </w:rPr>
        <w:t>МБОУ СОШ №19.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002"/>
        <w:gridCol w:w="7337"/>
      </w:tblGrid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 xml:space="preserve">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sz w:val="32"/>
                <w:szCs w:val="24"/>
                <w:lang w:eastAsia="ru-RU"/>
              </w:rPr>
            </w:pPr>
            <w:r>
              <w:rPr>
                <w:color w:val="222222"/>
                <w:sz w:val="24"/>
                <w:szCs w:val="21"/>
                <w:shd w:val="clear" w:color="auto" w:fill="FFFFFF"/>
                <w:lang w:eastAsia="ru-RU"/>
              </w:rPr>
              <w:t>Контролирует работу и обеспечивает эффективное взаимодействие структурных подразделений организации, утверждает штатное расписание, отчетные документы организации, осуществляет общее руководство Детским садом</w:t>
            </w:r>
          </w:p>
          <w:p w:rsidR="009A084E" w:rsidRDefault="009A084E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lang w:eastAsia="ru-RU"/>
              </w:rPr>
              <w:br/>
            </w:r>
            <w:r>
              <w:rPr>
                <w:rFonts w:ascii="Arial" w:hAnsi="Arial" w:cs="Arial"/>
                <w:color w:val="222222"/>
                <w:sz w:val="21"/>
                <w:szCs w:val="21"/>
                <w:lang w:eastAsia="ru-RU"/>
              </w:rPr>
              <w:br/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rPr>
                <w:color w:val="000000"/>
                <w:sz w:val="24"/>
                <w:szCs w:val="24"/>
              </w:rPr>
              <w:t>Совет  родителей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учредителя. Представители данных категорий входят в управляющий совет.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hAnsiTheme="minorHAnsi" w:cstheme="minorBidi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color w:val="222222"/>
                <w:sz w:val="24"/>
                <w:szCs w:val="21"/>
                <w:lang w:eastAsia="ru-RU"/>
              </w:rPr>
            </w:pPr>
            <w:r>
              <w:rPr>
                <w:color w:val="222222"/>
                <w:sz w:val="24"/>
                <w:szCs w:val="21"/>
                <w:lang w:eastAsia="ru-RU"/>
              </w:rPr>
              <w:t>Осуществляет текущее руководство образовательной</w:t>
            </w:r>
            <w:r>
              <w:rPr>
                <w:color w:val="222222"/>
                <w:sz w:val="24"/>
                <w:szCs w:val="21"/>
                <w:lang w:eastAsia="ru-RU"/>
              </w:rPr>
              <w:br/>
              <w:t>деятельностью Детского сада, в том числе рассматривает вопросы:</w:t>
            </w:r>
          </w:p>
          <w:p w:rsidR="009A084E" w:rsidRDefault="009A084E" w:rsidP="009A084E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  <w:rPr>
                <w:color w:val="222222"/>
                <w:sz w:val="24"/>
                <w:szCs w:val="21"/>
                <w:lang w:eastAsia="ru-RU"/>
              </w:rPr>
            </w:pPr>
            <w:proofErr w:type="gramStart"/>
            <w:r>
              <w:rPr>
                <w:color w:val="222222"/>
                <w:sz w:val="24"/>
                <w:szCs w:val="21"/>
                <w:lang w:eastAsia="ru-RU"/>
              </w:rPr>
              <w:t>развития</w:t>
            </w:r>
            <w:proofErr w:type="gramEnd"/>
            <w:r>
              <w:rPr>
                <w:color w:val="222222"/>
                <w:sz w:val="24"/>
                <w:szCs w:val="21"/>
                <w:lang w:eastAsia="ru-RU"/>
              </w:rPr>
              <w:t xml:space="preserve"> образовательных услуг;</w:t>
            </w:r>
          </w:p>
          <w:p w:rsidR="009A084E" w:rsidRDefault="009A084E" w:rsidP="009A084E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  <w:rPr>
                <w:color w:val="222222"/>
                <w:sz w:val="24"/>
                <w:szCs w:val="21"/>
                <w:lang w:eastAsia="ru-RU"/>
              </w:rPr>
            </w:pPr>
            <w:proofErr w:type="gramStart"/>
            <w:r>
              <w:rPr>
                <w:color w:val="222222"/>
                <w:sz w:val="24"/>
                <w:szCs w:val="21"/>
                <w:lang w:eastAsia="ru-RU"/>
              </w:rPr>
              <w:t>регламентации</w:t>
            </w:r>
            <w:proofErr w:type="gramEnd"/>
            <w:r>
              <w:rPr>
                <w:color w:val="222222"/>
                <w:sz w:val="24"/>
                <w:szCs w:val="21"/>
                <w:lang w:eastAsia="ru-RU"/>
              </w:rPr>
              <w:t xml:space="preserve"> образовательных отношений;</w:t>
            </w:r>
          </w:p>
          <w:p w:rsidR="009A084E" w:rsidRDefault="009A084E" w:rsidP="009A084E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  <w:rPr>
                <w:color w:val="222222"/>
                <w:sz w:val="24"/>
                <w:szCs w:val="21"/>
                <w:lang w:eastAsia="ru-RU"/>
              </w:rPr>
            </w:pPr>
            <w:proofErr w:type="gramStart"/>
            <w:r>
              <w:rPr>
                <w:color w:val="222222"/>
                <w:sz w:val="24"/>
                <w:szCs w:val="21"/>
                <w:lang w:eastAsia="ru-RU"/>
              </w:rPr>
              <w:t>разработки</w:t>
            </w:r>
            <w:proofErr w:type="gramEnd"/>
            <w:r>
              <w:rPr>
                <w:color w:val="222222"/>
                <w:sz w:val="24"/>
                <w:szCs w:val="21"/>
                <w:lang w:eastAsia="ru-RU"/>
              </w:rPr>
              <w:t xml:space="preserve"> образовательных программ;</w:t>
            </w:r>
          </w:p>
          <w:p w:rsidR="009A084E" w:rsidRDefault="009A084E" w:rsidP="009A084E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  <w:rPr>
                <w:color w:val="222222"/>
                <w:sz w:val="24"/>
                <w:szCs w:val="21"/>
                <w:lang w:eastAsia="ru-RU"/>
              </w:rPr>
            </w:pPr>
            <w:proofErr w:type="gramStart"/>
            <w:r>
              <w:rPr>
                <w:color w:val="222222"/>
                <w:sz w:val="24"/>
                <w:szCs w:val="21"/>
                <w:lang w:eastAsia="ru-RU"/>
              </w:rPr>
              <w:t>выбора</w:t>
            </w:r>
            <w:proofErr w:type="gramEnd"/>
            <w:r>
              <w:rPr>
                <w:color w:val="222222"/>
                <w:sz w:val="24"/>
                <w:szCs w:val="21"/>
                <w:lang w:eastAsia="ru-RU"/>
              </w:rPr>
              <w:t xml:space="preserve"> учебников, учебных пособий, средств обучения и воспитания;</w:t>
            </w:r>
          </w:p>
          <w:p w:rsidR="009A084E" w:rsidRDefault="009A084E" w:rsidP="009A084E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  <w:rPr>
                <w:color w:val="222222"/>
                <w:sz w:val="24"/>
                <w:szCs w:val="21"/>
                <w:lang w:eastAsia="ru-RU"/>
              </w:rPr>
            </w:pPr>
            <w:proofErr w:type="gramStart"/>
            <w:r>
              <w:rPr>
                <w:color w:val="222222"/>
                <w:sz w:val="24"/>
                <w:szCs w:val="21"/>
                <w:lang w:eastAsia="ru-RU"/>
              </w:rPr>
              <w:t>материально</w:t>
            </w:r>
            <w:proofErr w:type="gramEnd"/>
            <w:r>
              <w:rPr>
                <w:color w:val="222222"/>
                <w:sz w:val="24"/>
                <w:szCs w:val="21"/>
                <w:lang w:eastAsia="ru-RU"/>
              </w:rPr>
              <w:t>-технического обеспечения образовательного процесса;</w:t>
            </w:r>
          </w:p>
          <w:p w:rsidR="009A084E" w:rsidRDefault="009A084E" w:rsidP="009A084E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  <w:rPr>
                <w:color w:val="222222"/>
                <w:sz w:val="24"/>
                <w:szCs w:val="21"/>
                <w:lang w:eastAsia="ru-RU"/>
              </w:rPr>
            </w:pPr>
            <w:proofErr w:type="gramStart"/>
            <w:r>
              <w:rPr>
                <w:color w:val="222222"/>
                <w:sz w:val="24"/>
                <w:szCs w:val="21"/>
                <w:lang w:eastAsia="ru-RU"/>
              </w:rPr>
              <w:t>аттестации</w:t>
            </w:r>
            <w:proofErr w:type="gramEnd"/>
            <w:r>
              <w:rPr>
                <w:color w:val="222222"/>
                <w:sz w:val="24"/>
                <w:szCs w:val="21"/>
                <w:lang w:eastAsia="ru-RU"/>
              </w:rPr>
              <w:t>, повышении квалификации педагогических работников;</w:t>
            </w:r>
          </w:p>
          <w:p w:rsidR="009A084E" w:rsidRDefault="009A084E" w:rsidP="009A084E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  <w:rPr>
                <w:color w:val="222222"/>
                <w:sz w:val="24"/>
                <w:szCs w:val="21"/>
                <w:lang w:eastAsia="ru-RU"/>
              </w:rPr>
            </w:pPr>
            <w:proofErr w:type="gramStart"/>
            <w:r>
              <w:rPr>
                <w:color w:val="222222"/>
                <w:sz w:val="24"/>
                <w:szCs w:val="21"/>
                <w:lang w:eastAsia="ru-RU"/>
              </w:rPr>
              <w:t>координации</w:t>
            </w:r>
            <w:proofErr w:type="gramEnd"/>
            <w:r>
              <w:rPr>
                <w:color w:val="222222"/>
                <w:sz w:val="24"/>
                <w:szCs w:val="21"/>
                <w:lang w:eastAsia="ru-RU"/>
              </w:rPr>
              <w:t xml:space="preserve"> деятельности методических объединений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color w:val="222222"/>
                <w:sz w:val="24"/>
                <w:szCs w:val="21"/>
                <w:lang w:eastAsia="ru-RU"/>
              </w:rPr>
            </w:pPr>
            <w:r>
              <w:rPr>
                <w:color w:val="222222"/>
                <w:sz w:val="24"/>
                <w:szCs w:val="21"/>
                <w:lang w:eastAsia="ru-RU"/>
              </w:rPr>
              <w:t>Реализует право работников участвовать в управлении</w:t>
            </w:r>
            <w:r>
              <w:rPr>
                <w:color w:val="222222"/>
                <w:sz w:val="24"/>
                <w:szCs w:val="21"/>
                <w:lang w:eastAsia="ru-RU"/>
              </w:rPr>
              <w:br/>
              <w:t>образовательной организацией, в том числе:</w:t>
            </w:r>
          </w:p>
          <w:p w:rsidR="009A084E" w:rsidRDefault="009A084E" w:rsidP="009A084E">
            <w:pPr>
              <w:widowControl/>
              <w:numPr>
                <w:ilvl w:val="0"/>
                <w:numId w:val="3"/>
              </w:numPr>
              <w:autoSpaceDE/>
              <w:autoSpaceDN/>
              <w:ind w:left="0"/>
              <w:rPr>
                <w:color w:val="222222"/>
                <w:sz w:val="24"/>
                <w:szCs w:val="21"/>
                <w:lang w:eastAsia="ru-RU"/>
              </w:rPr>
            </w:pPr>
            <w:proofErr w:type="gramStart"/>
            <w:r>
              <w:rPr>
                <w:color w:val="222222"/>
                <w:sz w:val="24"/>
                <w:szCs w:val="21"/>
                <w:lang w:eastAsia="ru-RU"/>
              </w:rPr>
              <w:t>участвовать</w:t>
            </w:r>
            <w:proofErr w:type="gramEnd"/>
            <w:r>
              <w:rPr>
                <w:color w:val="222222"/>
                <w:sz w:val="24"/>
                <w:szCs w:val="21"/>
                <w:lang w:eastAsia="ru-RU"/>
              </w:rPr>
              <w:t xml:space="preserve"> в разработке и принятии коллективного договора, Правил трудового распорядка, изменений и дополнений к ним;</w:t>
            </w:r>
          </w:p>
          <w:p w:rsidR="009A084E" w:rsidRDefault="009A084E" w:rsidP="009A084E">
            <w:pPr>
              <w:widowControl/>
              <w:numPr>
                <w:ilvl w:val="0"/>
                <w:numId w:val="3"/>
              </w:numPr>
              <w:autoSpaceDE/>
              <w:autoSpaceDN/>
              <w:ind w:left="0"/>
              <w:rPr>
                <w:color w:val="222222"/>
                <w:sz w:val="24"/>
                <w:szCs w:val="21"/>
                <w:lang w:eastAsia="ru-RU"/>
              </w:rPr>
            </w:pPr>
            <w:proofErr w:type="gramStart"/>
            <w:r>
              <w:rPr>
                <w:color w:val="222222"/>
                <w:sz w:val="24"/>
                <w:szCs w:val="21"/>
                <w:lang w:eastAsia="ru-RU"/>
              </w:rPr>
              <w:t>принимать</w:t>
            </w:r>
            <w:proofErr w:type="gramEnd"/>
            <w:r>
              <w:rPr>
                <w:color w:val="222222"/>
                <w:sz w:val="24"/>
                <w:szCs w:val="21"/>
                <w:lang w:eastAsia="ru-RU"/>
              </w:rPr>
              <w:t xml:space="preserve"> локальные нормативные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9A084E" w:rsidRDefault="009A084E" w:rsidP="009A084E">
            <w:pPr>
              <w:widowControl/>
              <w:numPr>
                <w:ilvl w:val="0"/>
                <w:numId w:val="3"/>
              </w:numPr>
              <w:autoSpaceDE/>
              <w:autoSpaceDN/>
              <w:ind w:left="0"/>
              <w:rPr>
                <w:color w:val="222222"/>
                <w:sz w:val="24"/>
                <w:szCs w:val="21"/>
                <w:lang w:eastAsia="ru-RU"/>
              </w:rPr>
            </w:pPr>
            <w:proofErr w:type="gramStart"/>
            <w:r>
              <w:rPr>
                <w:color w:val="222222"/>
                <w:sz w:val="24"/>
                <w:szCs w:val="21"/>
                <w:lang w:eastAsia="ru-RU"/>
              </w:rPr>
              <w:t>разрешать</w:t>
            </w:r>
            <w:proofErr w:type="gramEnd"/>
            <w:r>
              <w:rPr>
                <w:color w:val="222222"/>
                <w:sz w:val="24"/>
                <w:szCs w:val="21"/>
                <w:lang w:eastAsia="ru-RU"/>
              </w:rPr>
              <w:t xml:space="preserve"> конфликтные ситуации между работниками и администрацией образовательной организации;</w:t>
            </w:r>
          </w:p>
          <w:p w:rsidR="009A084E" w:rsidRDefault="009A084E" w:rsidP="009A084E">
            <w:pPr>
              <w:widowControl/>
              <w:numPr>
                <w:ilvl w:val="0"/>
                <w:numId w:val="3"/>
              </w:numPr>
              <w:autoSpaceDE/>
              <w:autoSpaceDN/>
              <w:ind w:left="0"/>
              <w:rPr>
                <w:color w:val="222222"/>
                <w:sz w:val="24"/>
                <w:szCs w:val="21"/>
                <w:lang w:eastAsia="ru-RU"/>
              </w:rPr>
            </w:pPr>
            <w:proofErr w:type="gramStart"/>
            <w:r>
              <w:rPr>
                <w:color w:val="222222"/>
                <w:sz w:val="24"/>
                <w:szCs w:val="21"/>
                <w:lang w:eastAsia="ru-RU"/>
              </w:rPr>
              <w:t>вносить</w:t>
            </w:r>
            <w:proofErr w:type="gramEnd"/>
            <w:r>
              <w:rPr>
                <w:color w:val="222222"/>
                <w:sz w:val="24"/>
                <w:szCs w:val="21"/>
                <w:lang w:eastAsia="ru-RU"/>
              </w:rPr>
              <w:t xml:space="preserve"> предложения по корректировке плана мероприятий организации, совершенствованию ее работы и развитию материальной базы</w:t>
            </w:r>
          </w:p>
          <w:p w:rsidR="009A084E" w:rsidRDefault="009A084E">
            <w:pPr>
              <w:rPr>
                <w:rFonts w:asciiTheme="minorHAnsi" w:eastAsiaTheme="minorHAnsi"/>
                <w:color w:val="000000"/>
                <w:sz w:val="24"/>
                <w:szCs w:val="24"/>
              </w:rPr>
            </w:pPr>
            <w:r>
              <w:rPr>
                <w:color w:val="222222"/>
                <w:sz w:val="24"/>
                <w:szCs w:val="21"/>
                <w:lang w:eastAsia="ru-RU"/>
              </w:rPr>
              <w:br/>
            </w:r>
          </w:p>
        </w:tc>
      </w:tr>
    </w:tbl>
    <w:p w:rsidR="009A084E" w:rsidRDefault="009A084E" w:rsidP="009A084E">
      <w:pPr>
        <w:jc w:val="both"/>
        <w:rPr>
          <w:rFonts w:ascii="Arial" w:hAnsi="Arial" w:cs="Arial"/>
          <w:color w:val="222222"/>
          <w:sz w:val="21"/>
          <w:szCs w:val="21"/>
          <w:lang w:eastAsia="ru-RU"/>
        </w:rPr>
      </w:pPr>
      <w:r>
        <w:rPr>
          <w:color w:val="000000"/>
          <w:sz w:val="24"/>
          <w:szCs w:val="24"/>
        </w:rPr>
        <w:t xml:space="preserve">     В связи с утверждением приказа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06.11.2024 № 779   провели анализ документации, которую ведут педагогические работники, ОП ДО. Значительную часть документов перевели в электронный вид и поручили вести непедагогическим работникам. </w:t>
      </w:r>
      <w:r>
        <w:rPr>
          <w:rFonts w:ascii="Arial" w:hAnsi="Arial" w:cs="Arial"/>
          <w:color w:val="222222"/>
          <w:sz w:val="21"/>
          <w:szCs w:val="21"/>
          <w:lang w:eastAsia="ru-RU"/>
        </w:rPr>
        <w:t xml:space="preserve"> </w:t>
      </w:r>
    </w:p>
    <w:p w:rsidR="009A084E" w:rsidRDefault="009A084E" w:rsidP="009A084E">
      <w:pPr>
        <w:spacing w:line="600" w:lineRule="atLeast"/>
        <w:rPr>
          <w:rFonts w:eastAsiaTheme="minorHAnsi"/>
          <w:b/>
          <w:bCs/>
          <w:color w:val="252525"/>
          <w:spacing w:val="-2"/>
          <w:sz w:val="32"/>
          <w:szCs w:val="42"/>
        </w:rPr>
      </w:pPr>
      <w:r>
        <w:rPr>
          <w:b/>
          <w:bCs/>
          <w:color w:val="252525"/>
          <w:spacing w:val="-2"/>
          <w:sz w:val="32"/>
          <w:szCs w:val="42"/>
        </w:rPr>
        <w:t>III. Оценка содержания и качества подготовки обучающихся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000000"/>
          <w:sz w:val="24"/>
          <w:szCs w:val="24"/>
        </w:rPr>
        <w:t xml:space="preserve">     Содержание образования воспитанников детского сада определяет ОП ДО, разработанная в соответствии с ФОП ДО. </w:t>
      </w:r>
      <w:r>
        <w:rPr>
          <w:color w:val="222222"/>
          <w:sz w:val="24"/>
          <w:szCs w:val="21"/>
          <w:lang w:eastAsia="ru-RU"/>
        </w:rPr>
        <w:t xml:space="preserve"> 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222222"/>
          <w:sz w:val="24"/>
          <w:szCs w:val="21"/>
          <w:lang w:eastAsia="ru-RU"/>
        </w:rPr>
        <w:t xml:space="preserve">     По итогам контрольного периода освоения ОП ДО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222222"/>
          <w:sz w:val="24"/>
          <w:szCs w:val="21"/>
          <w:lang w:eastAsia="ru-RU"/>
        </w:rPr>
        <w:t xml:space="preserve">     -диагностические занятия (по каждому разделу программы);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222222"/>
          <w:sz w:val="24"/>
          <w:szCs w:val="21"/>
          <w:lang w:eastAsia="ru-RU"/>
        </w:rPr>
        <w:t xml:space="preserve">     -диагностические срезы;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222222"/>
          <w:sz w:val="24"/>
          <w:szCs w:val="21"/>
          <w:lang w:eastAsia="ru-RU"/>
        </w:rPr>
        <w:t xml:space="preserve">     -наблюдения, итоговые занятия.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222222"/>
          <w:sz w:val="24"/>
          <w:szCs w:val="21"/>
          <w:lang w:eastAsia="ru-RU"/>
        </w:rPr>
        <w:t xml:space="preserve">     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  </w:t>
      </w:r>
    </w:p>
    <w:p w:rsidR="009A084E" w:rsidRDefault="009A084E" w:rsidP="009A084E">
      <w:pPr>
        <w:rPr>
          <w:rFonts w:asciiTheme="minorHAnsi" w:eastAsiaTheme="minorHAns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Результаты качества освоения ОП ДО на конец 2025 года выглядят следующим образом: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503"/>
        <w:gridCol w:w="725"/>
        <w:gridCol w:w="554"/>
        <w:gridCol w:w="718"/>
        <w:gridCol w:w="637"/>
        <w:gridCol w:w="784"/>
        <w:gridCol w:w="927"/>
        <w:gridCol w:w="926"/>
        <w:gridCol w:w="1565"/>
      </w:tblGrid>
      <w:tr w:rsidR="009A084E" w:rsidTr="009A084E">
        <w:tc>
          <w:tcPr>
            <w:tcW w:w="13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222222"/>
                <w:sz w:val="21"/>
                <w:szCs w:val="21"/>
                <w:shd w:val="clear" w:color="auto" w:fill="FFFFFF"/>
              </w:rPr>
              <w:t>Уровень развития </w:t>
            </w:r>
            <w:r>
              <w:rPr>
                <w:color w:val="222222"/>
                <w:sz w:val="21"/>
                <w:szCs w:val="21"/>
              </w:rPr>
              <w:t>воспитанников в рамках целевых ориентиров</w:t>
            </w:r>
          </w:p>
        </w:tc>
        <w:tc>
          <w:tcPr>
            <w:tcW w:w="7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222222"/>
                <w:sz w:val="21"/>
                <w:szCs w:val="21"/>
                <w:shd w:val="clear" w:color="auto" w:fill="FFFFFF"/>
              </w:rPr>
              <w:t>Выше нормы</w:t>
            </w:r>
          </w:p>
        </w:tc>
        <w:tc>
          <w:tcPr>
            <w:tcW w:w="8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Норма</w:t>
            </w:r>
          </w:p>
        </w:tc>
        <w:tc>
          <w:tcPr>
            <w:tcW w:w="10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222222"/>
                <w:sz w:val="21"/>
                <w:szCs w:val="21"/>
                <w:shd w:val="clear" w:color="auto" w:fill="FFFFFF"/>
              </w:rPr>
              <w:t>Ниже нормы</w:t>
            </w:r>
          </w:p>
        </w:tc>
        <w:tc>
          <w:tcPr>
            <w:tcW w:w="10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Итого</w:t>
            </w:r>
          </w:p>
        </w:tc>
      </w:tr>
      <w:tr w:rsidR="009A084E" w:rsidTr="009A08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/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222222"/>
                <w:sz w:val="21"/>
                <w:szCs w:val="21"/>
                <w:shd w:val="clear" w:color="auto" w:fill="FFFFFF"/>
              </w:rPr>
              <w:t>Кол-во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%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Кол-во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%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Кол-во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%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Кол-во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asciiTheme="minorHAnsi" w:hAnsiTheme="minorHAnsi" w:cstheme="minorBidi"/>
              </w:rPr>
            </w:pPr>
            <w:r>
              <w:t>% воспитанников в пределах нормы</w:t>
            </w:r>
          </w:p>
        </w:tc>
      </w:tr>
      <w:tr w:rsidR="009A084E" w:rsidTr="009A08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/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2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33%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3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50%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1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16%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5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asciiTheme="minorHAnsi" w:hAnsiTheme="minorHAnsi" w:cstheme="minorBidi"/>
              </w:rPr>
            </w:pPr>
            <w:r>
              <w:t>83%</w:t>
            </w:r>
          </w:p>
        </w:tc>
      </w:tr>
      <w:tr w:rsidR="009A084E" w:rsidTr="009A084E">
        <w:tc>
          <w:tcPr>
            <w:tcW w:w="1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222222"/>
                <w:sz w:val="21"/>
                <w:szCs w:val="21"/>
                <w:shd w:val="clear" w:color="auto" w:fill="FFFFFF"/>
              </w:rPr>
              <w:t>Качество освоения образовательных областей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2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33%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3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50%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1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16%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5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asciiTheme="minorHAnsi" w:hAnsiTheme="minorHAnsi" w:cstheme="minorBidi"/>
              </w:rPr>
            </w:pPr>
            <w:r>
              <w:t>83%</w:t>
            </w:r>
          </w:p>
        </w:tc>
      </w:tr>
    </w:tbl>
    <w:p w:rsidR="009A084E" w:rsidRDefault="009A084E" w:rsidP="009A084E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 xml:space="preserve">     </w:t>
      </w:r>
      <w:proofErr w:type="gramStart"/>
      <w:r>
        <w:rPr>
          <w:color w:val="222222"/>
          <w:sz w:val="24"/>
          <w:szCs w:val="24"/>
          <w:lang w:eastAsia="ru-RU"/>
        </w:rPr>
        <w:t>В  мае</w:t>
      </w:r>
      <w:proofErr w:type="gramEnd"/>
      <w:r>
        <w:rPr>
          <w:color w:val="222222"/>
          <w:sz w:val="24"/>
          <w:szCs w:val="24"/>
          <w:lang w:eastAsia="ru-RU"/>
        </w:rPr>
        <w:t xml:space="preserve">  2025 года педагоги   дошкольной группы проводили обследование воспитанников подготовительной группы на предмет оценки </w:t>
      </w:r>
      <w:proofErr w:type="spellStart"/>
      <w:r>
        <w:rPr>
          <w:color w:val="222222"/>
          <w:sz w:val="24"/>
          <w:szCs w:val="24"/>
          <w:lang w:eastAsia="ru-RU"/>
        </w:rPr>
        <w:t>сформированности</w:t>
      </w:r>
      <w:proofErr w:type="spellEnd"/>
      <w:r>
        <w:rPr>
          <w:color w:val="222222"/>
          <w:sz w:val="24"/>
          <w:szCs w:val="24"/>
          <w:lang w:eastAsia="ru-RU"/>
        </w:rPr>
        <w:t xml:space="preserve"> предпосылок к учебной деятельности в количестве 6 человек. Задания позволили оценить уровень </w:t>
      </w:r>
      <w:proofErr w:type="spellStart"/>
      <w:r>
        <w:rPr>
          <w:color w:val="222222"/>
          <w:sz w:val="24"/>
          <w:szCs w:val="24"/>
          <w:lang w:eastAsia="ru-RU"/>
        </w:rPr>
        <w:t>сформированности</w:t>
      </w:r>
      <w:proofErr w:type="spellEnd"/>
      <w:r>
        <w:rPr>
          <w:color w:val="222222"/>
          <w:sz w:val="24"/>
          <w:szCs w:val="24"/>
          <w:lang w:eastAsia="ru-RU"/>
        </w:rPr>
        <w:t xml:space="preserve"> предпосылок к учебной деятельности: возможность работать в соответствии </w:t>
      </w:r>
      <w:proofErr w:type="gramStart"/>
      <w:r>
        <w:rPr>
          <w:color w:val="222222"/>
          <w:sz w:val="24"/>
          <w:szCs w:val="24"/>
          <w:lang w:eastAsia="ru-RU"/>
        </w:rPr>
        <w:t>с  инструкцией</w:t>
      </w:r>
      <w:proofErr w:type="gramEnd"/>
      <w:r>
        <w:rPr>
          <w:color w:val="222222"/>
          <w:sz w:val="24"/>
          <w:szCs w:val="24"/>
          <w:lang w:eastAsia="ru-RU"/>
        </w:rPr>
        <w:t xml:space="preserve">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  возможностей распределения и  переключения внимания, работоспособности, темпа, целенаправленности деятельности и самоконтроля.</w:t>
      </w:r>
    </w:p>
    <w:p w:rsidR="009A084E" w:rsidRDefault="009A084E" w:rsidP="009A084E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     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</w:t>
      </w:r>
      <w:proofErr w:type="gramStart"/>
      <w:r>
        <w:rPr>
          <w:color w:val="222222"/>
          <w:sz w:val="24"/>
          <w:szCs w:val="24"/>
          <w:lang w:eastAsia="ru-RU"/>
        </w:rPr>
        <w:t>в  детском</w:t>
      </w:r>
      <w:proofErr w:type="gramEnd"/>
      <w:r>
        <w:rPr>
          <w:color w:val="222222"/>
          <w:sz w:val="24"/>
          <w:szCs w:val="24"/>
          <w:lang w:eastAsia="ru-RU"/>
        </w:rPr>
        <w:t xml:space="preserve"> саду.</w:t>
      </w:r>
    </w:p>
    <w:p w:rsidR="009A084E" w:rsidRDefault="009A084E" w:rsidP="009A084E">
      <w:pPr>
        <w:rPr>
          <w:rFonts w:ascii="Arial" w:hAnsi="Arial" w:cs="Arial"/>
          <w:color w:val="222222"/>
          <w:sz w:val="16"/>
          <w:szCs w:val="21"/>
          <w:lang w:eastAsia="ru-RU"/>
        </w:rPr>
      </w:pPr>
      <w:r>
        <w:rPr>
          <w:color w:val="222222"/>
          <w:sz w:val="24"/>
          <w:szCs w:val="24"/>
          <w:lang w:eastAsia="ru-RU"/>
        </w:rPr>
        <w:br/>
      </w:r>
      <w:r>
        <w:rPr>
          <w:b/>
          <w:bCs/>
          <w:color w:val="252525"/>
          <w:spacing w:val="-2"/>
          <w:sz w:val="32"/>
          <w:szCs w:val="42"/>
        </w:rPr>
        <w:t>IV. Оценка организации учебного процесса (</w:t>
      </w:r>
      <w:proofErr w:type="spellStart"/>
      <w:r>
        <w:rPr>
          <w:b/>
          <w:bCs/>
          <w:color w:val="252525"/>
          <w:spacing w:val="-2"/>
          <w:sz w:val="32"/>
          <w:szCs w:val="42"/>
        </w:rPr>
        <w:t>воспитательно</w:t>
      </w:r>
      <w:proofErr w:type="spellEnd"/>
      <w:r>
        <w:rPr>
          <w:b/>
          <w:bCs/>
          <w:color w:val="252525"/>
          <w:spacing w:val="-2"/>
          <w:sz w:val="32"/>
          <w:szCs w:val="42"/>
        </w:rPr>
        <w:t>-образовательного процесса)</w:t>
      </w:r>
    </w:p>
    <w:p w:rsidR="009A084E" w:rsidRDefault="009A084E" w:rsidP="009A084E">
      <w:pPr>
        <w:jc w:val="both"/>
        <w:rPr>
          <w:rFonts w:asciiTheme="minorHAnsi" w:eastAsiaTheme="minorHAns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9A084E" w:rsidRDefault="009A084E" w:rsidP="009A084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9A084E" w:rsidRDefault="009A084E" w:rsidP="009A084E">
      <w:pPr>
        <w:widowControl/>
        <w:numPr>
          <w:ilvl w:val="0"/>
          <w:numId w:val="4"/>
        </w:numPr>
        <w:autoSpaceDE/>
        <w:autoSpaceDN/>
        <w:ind w:left="0"/>
        <w:jc w:val="both"/>
        <w:rPr>
          <w:color w:val="222222"/>
          <w:sz w:val="24"/>
          <w:szCs w:val="21"/>
          <w:lang w:eastAsia="ru-RU"/>
        </w:rPr>
      </w:pPr>
      <w:proofErr w:type="gramStart"/>
      <w:r>
        <w:rPr>
          <w:color w:val="222222"/>
          <w:sz w:val="24"/>
          <w:szCs w:val="21"/>
          <w:lang w:eastAsia="ru-RU"/>
        </w:rPr>
        <w:t>совместная</w:t>
      </w:r>
      <w:proofErr w:type="gramEnd"/>
      <w:r>
        <w:rPr>
          <w:color w:val="222222"/>
          <w:sz w:val="24"/>
          <w:szCs w:val="21"/>
          <w:lang w:eastAsia="ru-RU"/>
        </w:rPr>
        <w:t xml:space="preserve"> деятельность педагогического работника и воспитанников в рамках организованной образовательной деятельности по освоению основной общеобразовательной программы;</w:t>
      </w:r>
    </w:p>
    <w:p w:rsidR="009A084E" w:rsidRDefault="009A084E" w:rsidP="009A084E">
      <w:pPr>
        <w:widowControl/>
        <w:numPr>
          <w:ilvl w:val="0"/>
          <w:numId w:val="4"/>
        </w:numPr>
        <w:autoSpaceDE/>
        <w:autoSpaceDN/>
        <w:ind w:left="0"/>
        <w:jc w:val="both"/>
        <w:rPr>
          <w:color w:val="222222"/>
          <w:sz w:val="24"/>
          <w:szCs w:val="21"/>
          <w:lang w:eastAsia="ru-RU"/>
        </w:rPr>
      </w:pPr>
      <w:proofErr w:type="gramStart"/>
      <w:r>
        <w:rPr>
          <w:color w:val="222222"/>
          <w:sz w:val="24"/>
          <w:szCs w:val="21"/>
          <w:lang w:eastAsia="ru-RU"/>
        </w:rPr>
        <w:t>самостоятельная</w:t>
      </w:r>
      <w:proofErr w:type="gramEnd"/>
      <w:r>
        <w:rPr>
          <w:color w:val="222222"/>
          <w:sz w:val="24"/>
          <w:szCs w:val="21"/>
          <w:lang w:eastAsia="ru-RU"/>
        </w:rPr>
        <w:t xml:space="preserve"> деятельность воспитанников под наблюдением педагогического работника.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000000"/>
          <w:sz w:val="24"/>
          <w:szCs w:val="24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9A084E" w:rsidRDefault="009A084E" w:rsidP="009A084E">
      <w:pPr>
        <w:widowControl/>
        <w:numPr>
          <w:ilvl w:val="0"/>
          <w:numId w:val="5"/>
        </w:numPr>
        <w:autoSpaceDE/>
        <w:autoSpaceDN/>
        <w:spacing w:before="100" w:after="100"/>
        <w:ind w:left="780" w:right="180"/>
        <w:contextualSpacing/>
        <w:rPr>
          <w:rFonts w:asciiTheme="minorHAnsi" w:eastAsiaTheme="minorHAnsi"/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> группах с детьми от 1,5 до 3 лет — до 10 мин;</w:t>
      </w:r>
    </w:p>
    <w:p w:rsidR="009A084E" w:rsidRDefault="009A084E" w:rsidP="009A084E">
      <w:pPr>
        <w:widowControl/>
        <w:numPr>
          <w:ilvl w:val="0"/>
          <w:numId w:val="5"/>
        </w:numPr>
        <w:autoSpaceDE/>
        <w:autoSpaceDN/>
        <w:spacing w:before="100" w:after="100"/>
        <w:ind w:left="780" w:right="180"/>
        <w:contextualSpacing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> группах с детьми от 3 до 4 лет — до 15 мин;</w:t>
      </w:r>
    </w:p>
    <w:p w:rsidR="009A084E" w:rsidRDefault="009A084E" w:rsidP="009A084E">
      <w:pPr>
        <w:widowControl/>
        <w:numPr>
          <w:ilvl w:val="0"/>
          <w:numId w:val="5"/>
        </w:numPr>
        <w:autoSpaceDE/>
        <w:autoSpaceDN/>
        <w:spacing w:before="100" w:after="100"/>
        <w:ind w:left="780" w:right="180"/>
        <w:contextualSpacing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> группах с детьми от 4 до 5 лет — до 20 мин;</w:t>
      </w:r>
    </w:p>
    <w:p w:rsidR="009A084E" w:rsidRDefault="009A084E" w:rsidP="009A084E">
      <w:pPr>
        <w:widowControl/>
        <w:numPr>
          <w:ilvl w:val="0"/>
          <w:numId w:val="5"/>
        </w:numPr>
        <w:autoSpaceDE/>
        <w:autoSpaceDN/>
        <w:spacing w:before="100" w:after="100"/>
        <w:ind w:left="780" w:right="180"/>
        <w:contextualSpacing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> группах с детьми от 5 до 6 лет — до 25 мин;</w:t>
      </w:r>
    </w:p>
    <w:p w:rsidR="009A084E" w:rsidRDefault="009A084E" w:rsidP="009A084E">
      <w:pPr>
        <w:widowControl/>
        <w:numPr>
          <w:ilvl w:val="0"/>
          <w:numId w:val="5"/>
        </w:numPr>
        <w:autoSpaceDE/>
        <w:autoSpaceDN/>
        <w:spacing w:before="100" w:after="100"/>
        <w:ind w:left="780" w:right="18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> группах с детьми от 6 до 7 лет — до 30 мин.</w:t>
      </w:r>
    </w:p>
    <w:p w:rsidR="009A084E" w:rsidRDefault="009A084E" w:rsidP="009A084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Между занятиями в рамках образовательной деятельности предусмотрены перерывы продолжительностью не менее 10 минут.</w:t>
      </w:r>
    </w:p>
    <w:p w:rsidR="009A084E" w:rsidRDefault="009A084E" w:rsidP="009A084E">
      <w:pPr>
        <w:jc w:val="both"/>
        <w:rPr>
          <w:sz w:val="32"/>
          <w:szCs w:val="24"/>
          <w:lang w:eastAsia="ru-RU"/>
        </w:rPr>
      </w:pPr>
      <w:r>
        <w:rPr>
          <w:color w:val="222222"/>
          <w:sz w:val="24"/>
          <w:szCs w:val="21"/>
          <w:shd w:val="clear" w:color="auto" w:fill="FFFFFF"/>
          <w:lang w:eastAsia="ru-RU"/>
        </w:rPr>
        <w:t xml:space="preserve">     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  <w:r>
        <w:rPr>
          <w:sz w:val="32"/>
          <w:szCs w:val="24"/>
          <w:lang w:eastAsia="ru-RU"/>
        </w:rPr>
        <w:t xml:space="preserve"> </w:t>
      </w:r>
      <w:r>
        <w:rPr>
          <w:color w:val="000000"/>
          <w:sz w:val="24"/>
          <w:szCs w:val="24"/>
        </w:rPr>
        <w:t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занятия).</w:t>
      </w:r>
      <w:r>
        <w:rPr>
          <w:sz w:val="32"/>
          <w:szCs w:val="24"/>
          <w:lang w:eastAsia="ru-RU"/>
        </w:rPr>
        <w:t xml:space="preserve"> </w:t>
      </w:r>
      <w:r>
        <w:rPr>
          <w:color w:val="000000"/>
          <w:sz w:val="24"/>
          <w:szCs w:val="24"/>
        </w:rPr>
        <w:t>Занятие рассматривается как дело, занимательное и интересное детям, развивающее 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9A084E" w:rsidRDefault="009A084E" w:rsidP="009A084E">
      <w:pPr>
        <w:jc w:val="both"/>
        <w:rPr>
          <w:rFonts w:asciiTheme="minorHAnsi" w:eastAsiaTheme="minorHAns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proofErr w:type="gramStart"/>
      <w:r>
        <w:rPr>
          <w:color w:val="000000"/>
          <w:sz w:val="24"/>
          <w:szCs w:val="24"/>
        </w:rPr>
        <w:t>В  марте</w:t>
      </w:r>
      <w:proofErr w:type="gramEnd"/>
      <w:r>
        <w:rPr>
          <w:color w:val="000000"/>
          <w:sz w:val="24"/>
          <w:szCs w:val="24"/>
        </w:rPr>
        <w:t xml:space="preserve">  2025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 Такие, как:</w:t>
      </w:r>
    </w:p>
    <w:p w:rsidR="009A084E" w:rsidRDefault="009A084E" w:rsidP="009A084E">
      <w:pPr>
        <w:widowControl/>
        <w:numPr>
          <w:ilvl w:val="0"/>
          <w:numId w:val="6"/>
        </w:numPr>
        <w:autoSpaceDE/>
        <w:autoSpaceDN/>
        <w:spacing w:before="100" w:after="100"/>
        <w:ind w:left="780" w:right="18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просматривать</w:t>
      </w:r>
      <w:proofErr w:type="gramEnd"/>
      <w:r>
        <w:rPr>
          <w:sz w:val="24"/>
          <w:szCs w:val="24"/>
        </w:rPr>
        <w:t xml:space="preserve"> разнообразные обучающие и методические материалы;</w:t>
      </w:r>
    </w:p>
    <w:p w:rsidR="009A084E" w:rsidRDefault="009A084E" w:rsidP="009A084E">
      <w:pPr>
        <w:widowControl/>
        <w:numPr>
          <w:ilvl w:val="0"/>
          <w:numId w:val="6"/>
        </w:numPr>
        <w:autoSpaceDE/>
        <w:autoSpaceDN/>
        <w:spacing w:before="100" w:after="100"/>
        <w:ind w:left="780" w:right="18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создавать</w:t>
      </w:r>
      <w:proofErr w:type="gramEnd"/>
      <w:r>
        <w:rPr>
          <w:sz w:val="24"/>
          <w:szCs w:val="24"/>
        </w:rPr>
        <w:t xml:space="preserve"> персональные и групповые онлайн-коммуникации, включая чаты и видеоконференции;</w:t>
      </w:r>
    </w:p>
    <w:p w:rsidR="009A084E" w:rsidRDefault="009A084E" w:rsidP="009A084E">
      <w:pPr>
        <w:widowControl/>
        <w:numPr>
          <w:ilvl w:val="0"/>
          <w:numId w:val="6"/>
        </w:numPr>
        <w:autoSpaceDE/>
        <w:autoSpaceDN/>
        <w:spacing w:before="100" w:after="100"/>
        <w:ind w:left="780" w:right="180"/>
        <w:rPr>
          <w:sz w:val="24"/>
          <w:szCs w:val="24"/>
        </w:rPr>
      </w:pPr>
      <w:proofErr w:type="gramStart"/>
      <w:r>
        <w:rPr>
          <w:sz w:val="24"/>
          <w:szCs w:val="24"/>
        </w:rPr>
        <w:t>направлять</w:t>
      </w:r>
      <w:proofErr w:type="gramEnd"/>
      <w:r>
        <w:rPr>
          <w:sz w:val="24"/>
          <w:szCs w:val="24"/>
        </w:rPr>
        <w:t xml:space="preserve"> и получать уведомления о событиях в рамках образовательного процесса.</w:t>
      </w:r>
    </w:p>
    <w:p w:rsidR="009A084E" w:rsidRDefault="009A084E" w:rsidP="009A084E">
      <w:pPr>
        <w:spacing w:line="600" w:lineRule="atLeast"/>
        <w:rPr>
          <w:rFonts w:hAnsiTheme="minorHAnsi" w:cstheme="minorBidi"/>
          <w:b/>
          <w:bCs/>
          <w:color w:val="252525"/>
          <w:spacing w:val="-2"/>
          <w:sz w:val="32"/>
          <w:szCs w:val="42"/>
        </w:rPr>
      </w:pPr>
      <w:r>
        <w:rPr>
          <w:b/>
          <w:bCs/>
          <w:color w:val="252525"/>
          <w:spacing w:val="-2"/>
          <w:sz w:val="32"/>
          <w:szCs w:val="42"/>
        </w:rPr>
        <w:t>V. Оценка качества кадрового обеспечения</w:t>
      </w:r>
    </w:p>
    <w:p w:rsidR="009A084E" w:rsidRDefault="009A084E" w:rsidP="009A084E">
      <w:pPr>
        <w:shd w:val="clear" w:color="auto" w:fill="FFFFFF"/>
        <w:jc w:val="both"/>
        <w:rPr>
          <w:color w:val="0A0A0A"/>
          <w:sz w:val="24"/>
          <w:szCs w:val="24"/>
          <w:lang w:eastAsia="ru-RU"/>
        </w:rPr>
      </w:pPr>
      <w:r>
        <w:rPr>
          <w:color w:val="222222"/>
          <w:sz w:val="24"/>
          <w:szCs w:val="21"/>
          <w:lang w:eastAsia="ru-RU"/>
        </w:rPr>
        <w:t xml:space="preserve">     Дошкольная </w:t>
      </w:r>
      <w:proofErr w:type="gramStart"/>
      <w:r>
        <w:rPr>
          <w:color w:val="222222"/>
          <w:sz w:val="24"/>
          <w:szCs w:val="21"/>
          <w:lang w:eastAsia="ru-RU"/>
        </w:rPr>
        <w:t>группа  укомплектована</w:t>
      </w:r>
      <w:proofErr w:type="gramEnd"/>
      <w:r>
        <w:rPr>
          <w:color w:val="222222"/>
          <w:sz w:val="24"/>
          <w:szCs w:val="21"/>
          <w:lang w:eastAsia="ru-RU"/>
        </w:rPr>
        <w:t xml:space="preserve"> педагогами на 100 процентов согласно штатному расписанию. Всего </w:t>
      </w:r>
      <w:proofErr w:type="gramStart"/>
      <w:r>
        <w:rPr>
          <w:color w:val="222222"/>
          <w:sz w:val="24"/>
          <w:szCs w:val="21"/>
          <w:lang w:eastAsia="ru-RU"/>
        </w:rPr>
        <w:t>работают  3</w:t>
      </w:r>
      <w:proofErr w:type="gramEnd"/>
      <w:r>
        <w:rPr>
          <w:color w:val="222222"/>
          <w:sz w:val="24"/>
          <w:szCs w:val="21"/>
          <w:lang w:eastAsia="ru-RU"/>
        </w:rPr>
        <w:t xml:space="preserve">  педагога. Стаж педагогов составляет от 20 лет и больше.  1 педагог имеет 1 квалификационную категорию, 2 педагога имеют соответствие занимаемой должности. В 2025 году аттестацию педагоги дошкольной группы не проходили.  </w:t>
      </w:r>
      <w:r>
        <w:rPr>
          <w:color w:val="000000"/>
          <w:sz w:val="24"/>
          <w:szCs w:val="24"/>
        </w:rPr>
        <w:t xml:space="preserve">На 2025/2026 учебный год составили графики повышения квалификации педагогических работников с учетом части 5.2 статьи 47 Федерального закона от 29.12.2012 № 273-ФЗ. </w:t>
      </w:r>
      <w:r>
        <w:rPr>
          <w:sz w:val="24"/>
          <w:szCs w:val="24"/>
        </w:rPr>
        <w:t xml:space="preserve">Запланировали </w:t>
      </w:r>
      <w:proofErr w:type="gramStart"/>
      <w:r>
        <w:rPr>
          <w:sz w:val="24"/>
          <w:szCs w:val="24"/>
        </w:rPr>
        <w:t>обучение :</w:t>
      </w:r>
      <w:proofErr w:type="gramEnd"/>
      <w:r>
        <w:rPr>
          <w:color w:val="0A0A0A"/>
          <w:sz w:val="24"/>
          <w:szCs w:val="24"/>
          <w:lang w:eastAsia="ru-RU"/>
        </w:rPr>
        <w:t>«Взаимодействие дошкольного образовательного учреждения и семьи в современных условиях».,</w:t>
      </w:r>
    </w:p>
    <w:p w:rsidR="009A084E" w:rsidRDefault="009A084E" w:rsidP="009A084E">
      <w:pPr>
        <w:shd w:val="clear" w:color="auto" w:fill="FFFFFF"/>
        <w:jc w:val="both"/>
        <w:rPr>
          <w:color w:val="0A0A0A"/>
          <w:sz w:val="24"/>
          <w:szCs w:val="24"/>
          <w:lang w:eastAsia="ru-RU"/>
        </w:rPr>
      </w:pPr>
      <w:r>
        <w:rPr>
          <w:color w:val="0A0A0A"/>
          <w:sz w:val="24"/>
          <w:szCs w:val="24"/>
          <w:lang w:eastAsia="ru-RU"/>
        </w:rPr>
        <w:t>«Методика организации работы воспитателя в разновозрастной группе ДОУ»,</w:t>
      </w:r>
    </w:p>
    <w:p w:rsidR="009A084E" w:rsidRDefault="009A084E" w:rsidP="009A084E">
      <w:pPr>
        <w:shd w:val="clear" w:color="auto" w:fill="FFFFFF"/>
        <w:jc w:val="both"/>
        <w:rPr>
          <w:sz w:val="24"/>
          <w:szCs w:val="24"/>
          <w:lang w:eastAsia="ru-RU"/>
        </w:rPr>
      </w:pPr>
      <w:r>
        <w:rPr>
          <w:color w:val="0A0A0A"/>
          <w:sz w:val="24"/>
          <w:szCs w:val="24"/>
          <w:lang w:eastAsia="ru-RU"/>
        </w:rPr>
        <w:t>«Формы и методы работы с детьми дошкольного возраста в соответствии с ФГОС ДО». 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222222"/>
          <w:sz w:val="24"/>
          <w:szCs w:val="21"/>
          <w:lang w:eastAsia="ru-RU"/>
        </w:rPr>
        <w:t xml:space="preserve">     </w:t>
      </w:r>
      <w:r>
        <w:rPr>
          <w:color w:val="000000"/>
          <w:sz w:val="24"/>
          <w:szCs w:val="24"/>
        </w:rPr>
        <w:t xml:space="preserve">В 2025 году педагоги детского сада приняли участие в </w:t>
      </w:r>
      <w:r>
        <w:rPr>
          <w:color w:val="222222"/>
          <w:sz w:val="24"/>
          <w:szCs w:val="24"/>
          <w:lang w:eastAsia="ru-RU"/>
        </w:rPr>
        <w:t>межрегиональной научно-практической конференции «Воспитание и дистанционные образовательные технологии в дошкольной организации».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222222"/>
          <w:sz w:val="24"/>
          <w:szCs w:val="24"/>
          <w:lang w:eastAsia="ru-RU"/>
        </w:rPr>
        <w:br/>
      </w:r>
      <w:r>
        <w:rPr>
          <w:b/>
          <w:bCs/>
          <w:color w:val="252525"/>
          <w:spacing w:val="-2"/>
          <w:sz w:val="32"/>
          <w:szCs w:val="42"/>
        </w:rPr>
        <w:t>VI. Оценка учебно-методического и библиотечно-информационного обеспечения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222222"/>
          <w:sz w:val="24"/>
          <w:szCs w:val="21"/>
          <w:lang w:eastAsia="ru-RU"/>
        </w:rPr>
        <w:t xml:space="preserve">В дошкольной </w:t>
      </w:r>
      <w:proofErr w:type="gramStart"/>
      <w:r>
        <w:rPr>
          <w:color w:val="222222"/>
          <w:sz w:val="24"/>
          <w:szCs w:val="21"/>
          <w:lang w:eastAsia="ru-RU"/>
        </w:rPr>
        <w:t>группе  библиотека</w:t>
      </w:r>
      <w:proofErr w:type="gramEnd"/>
      <w:r>
        <w:rPr>
          <w:color w:val="222222"/>
          <w:sz w:val="24"/>
          <w:szCs w:val="21"/>
          <w:lang w:eastAsia="ru-RU"/>
        </w:rPr>
        <w:t> является составной частью методической службы.</w:t>
      </w:r>
      <w:r>
        <w:rPr>
          <w:color w:val="222222"/>
          <w:sz w:val="24"/>
          <w:szCs w:val="21"/>
          <w:lang w:eastAsia="ru-RU"/>
        </w:rPr>
        <w:br/>
        <w:t xml:space="preserve">Библиотечный фонд располагается  в, групповой  ячейке детского сада. Библиотечный фонд представлен методической литературой по всем образовательным областям ОП ДО, детской художественной литературой, периодическими </w:t>
      </w:r>
      <w:proofErr w:type="gramStart"/>
      <w:r>
        <w:rPr>
          <w:color w:val="222222"/>
          <w:sz w:val="24"/>
          <w:szCs w:val="21"/>
          <w:lang w:eastAsia="ru-RU"/>
        </w:rPr>
        <w:t>изданиями..</w:t>
      </w:r>
      <w:proofErr w:type="gramEnd"/>
      <w:r>
        <w:rPr>
          <w:color w:val="222222"/>
          <w:sz w:val="24"/>
          <w:szCs w:val="21"/>
          <w:lang w:eastAsia="ru-RU"/>
        </w:rPr>
        <w:t xml:space="preserve"> Для каждой возрастной группы имеется банк необходимых учебно-методических пособий, рекомендованных для планирования </w:t>
      </w:r>
      <w:proofErr w:type="spellStart"/>
      <w:r>
        <w:rPr>
          <w:color w:val="222222"/>
          <w:sz w:val="24"/>
          <w:szCs w:val="21"/>
          <w:lang w:eastAsia="ru-RU"/>
        </w:rPr>
        <w:t>воспитательно</w:t>
      </w:r>
      <w:proofErr w:type="spellEnd"/>
      <w:r>
        <w:rPr>
          <w:color w:val="222222"/>
          <w:sz w:val="24"/>
          <w:szCs w:val="21"/>
          <w:lang w:eastAsia="ru-RU"/>
        </w:rPr>
        <w:t>-образовательной работы в соответствии с обязательной частью ОП ДО.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222222"/>
          <w:sz w:val="24"/>
          <w:szCs w:val="21"/>
          <w:lang w:eastAsia="ru-RU"/>
        </w:rPr>
        <w:t xml:space="preserve">    Информационное обеспечение детского сада включает:</w:t>
      </w:r>
    </w:p>
    <w:p w:rsidR="009A084E" w:rsidRDefault="009A084E" w:rsidP="009A084E">
      <w:pPr>
        <w:widowControl/>
        <w:numPr>
          <w:ilvl w:val="0"/>
          <w:numId w:val="7"/>
        </w:numPr>
        <w:autoSpaceDE/>
        <w:autoSpaceDN/>
        <w:ind w:left="0"/>
        <w:jc w:val="both"/>
        <w:rPr>
          <w:color w:val="222222"/>
          <w:sz w:val="24"/>
          <w:szCs w:val="21"/>
          <w:lang w:eastAsia="ru-RU"/>
        </w:rPr>
      </w:pPr>
      <w:proofErr w:type="gramStart"/>
      <w:r>
        <w:rPr>
          <w:color w:val="222222"/>
          <w:sz w:val="24"/>
          <w:szCs w:val="21"/>
          <w:lang w:eastAsia="ru-RU"/>
        </w:rPr>
        <w:t>информационно</w:t>
      </w:r>
      <w:proofErr w:type="gramEnd"/>
      <w:r>
        <w:rPr>
          <w:color w:val="222222"/>
          <w:sz w:val="24"/>
          <w:szCs w:val="21"/>
          <w:lang w:eastAsia="ru-RU"/>
        </w:rPr>
        <w:t>-телекоммуникационное оборудование  —   ноутбук, МФУ, цветной принтер, проектор мультимедиа;</w:t>
      </w:r>
    </w:p>
    <w:p w:rsidR="009A084E" w:rsidRDefault="009A084E" w:rsidP="009A084E">
      <w:pPr>
        <w:widowControl/>
        <w:numPr>
          <w:ilvl w:val="0"/>
          <w:numId w:val="7"/>
        </w:numPr>
        <w:autoSpaceDE/>
        <w:autoSpaceDN/>
        <w:ind w:left="0"/>
        <w:jc w:val="both"/>
        <w:rPr>
          <w:color w:val="222222"/>
          <w:sz w:val="24"/>
          <w:szCs w:val="21"/>
          <w:lang w:eastAsia="ru-RU"/>
        </w:rPr>
      </w:pPr>
      <w:proofErr w:type="gramStart"/>
      <w:r>
        <w:rPr>
          <w:color w:val="222222"/>
          <w:sz w:val="24"/>
          <w:szCs w:val="21"/>
          <w:lang w:eastAsia="ru-RU"/>
        </w:rPr>
        <w:t>программное</w:t>
      </w:r>
      <w:proofErr w:type="gramEnd"/>
      <w:r>
        <w:rPr>
          <w:color w:val="222222"/>
          <w:sz w:val="24"/>
          <w:szCs w:val="21"/>
          <w:lang w:eastAsia="ru-RU"/>
        </w:rPr>
        <w:t xml:space="preserve"> обеспечение — позволяет работать с текстовыми редакторами, </w:t>
      </w:r>
      <w:proofErr w:type="spellStart"/>
      <w:r>
        <w:rPr>
          <w:color w:val="222222"/>
          <w:sz w:val="24"/>
          <w:szCs w:val="21"/>
          <w:lang w:eastAsia="ru-RU"/>
        </w:rPr>
        <w:t>интернет-ресурсами</w:t>
      </w:r>
      <w:proofErr w:type="spellEnd"/>
      <w:r>
        <w:rPr>
          <w:color w:val="222222"/>
          <w:sz w:val="24"/>
          <w:szCs w:val="21"/>
          <w:lang w:eastAsia="ru-RU"/>
        </w:rPr>
        <w:t>, фото-, видеоматериалами, графическими редакторами.</w:t>
      </w:r>
    </w:p>
    <w:p w:rsidR="009A084E" w:rsidRDefault="009A084E" w:rsidP="009A084E">
      <w:pPr>
        <w:jc w:val="both"/>
        <w:rPr>
          <w:color w:val="222222"/>
          <w:sz w:val="24"/>
          <w:szCs w:val="21"/>
          <w:lang w:eastAsia="ru-RU"/>
        </w:rPr>
      </w:pPr>
      <w:r>
        <w:rPr>
          <w:color w:val="222222"/>
          <w:sz w:val="24"/>
          <w:szCs w:val="21"/>
          <w:lang w:eastAsia="ru-RU"/>
        </w:rPr>
        <w:t xml:space="preserve">     В дошкольной </w:t>
      </w:r>
      <w:proofErr w:type="gramStart"/>
      <w:r>
        <w:rPr>
          <w:color w:val="222222"/>
          <w:sz w:val="24"/>
          <w:szCs w:val="21"/>
          <w:lang w:eastAsia="ru-RU"/>
        </w:rPr>
        <w:t>группе  учебно</w:t>
      </w:r>
      <w:proofErr w:type="gramEnd"/>
      <w:r>
        <w:rPr>
          <w:color w:val="222222"/>
          <w:sz w:val="24"/>
          <w:szCs w:val="21"/>
          <w:lang w:eastAsia="ru-RU"/>
        </w:rPr>
        <w:t>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9A084E" w:rsidRDefault="009A084E" w:rsidP="009A084E">
      <w:pPr>
        <w:jc w:val="both"/>
        <w:rPr>
          <w:rFonts w:eastAsiaTheme="minorHAnsi"/>
          <w:color w:val="000000"/>
          <w:sz w:val="32"/>
          <w:szCs w:val="24"/>
        </w:rPr>
      </w:pPr>
      <w:r>
        <w:rPr>
          <w:color w:val="222222"/>
          <w:sz w:val="24"/>
          <w:szCs w:val="21"/>
          <w:lang w:eastAsia="ru-RU"/>
        </w:rPr>
        <w:t xml:space="preserve">    </w:t>
      </w:r>
    </w:p>
    <w:p w:rsidR="009A084E" w:rsidRDefault="009A084E" w:rsidP="009A084E">
      <w:pPr>
        <w:jc w:val="both"/>
        <w:rPr>
          <w:color w:val="000000"/>
          <w:sz w:val="32"/>
          <w:szCs w:val="24"/>
        </w:rPr>
      </w:pPr>
      <w:r>
        <w:rPr>
          <w:b/>
          <w:bCs/>
          <w:color w:val="252525"/>
          <w:spacing w:val="-2"/>
          <w:sz w:val="32"/>
          <w:szCs w:val="42"/>
        </w:rPr>
        <w:t>VII. Оценка материально-технической базы</w:t>
      </w:r>
    </w:p>
    <w:p w:rsidR="009A084E" w:rsidRDefault="009A084E" w:rsidP="009A084E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     В дошкольной группе сформирована материально-техническая база для реализации образовательных программ, жизнеобеспечения и развития детей.</w:t>
      </w:r>
    </w:p>
    <w:p w:rsidR="009A084E" w:rsidRDefault="009A084E" w:rsidP="009A084E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 Оборудованы помещения:</w:t>
      </w:r>
    </w:p>
    <w:p w:rsidR="009A084E" w:rsidRDefault="009A084E" w:rsidP="009A084E">
      <w:pPr>
        <w:widowControl/>
        <w:numPr>
          <w:ilvl w:val="0"/>
          <w:numId w:val="8"/>
        </w:numPr>
        <w:autoSpaceDE/>
        <w:autoSpaceDN/>
        <w:ind w:left="0"/>
        <w:jc w:val="both"/>
        <w:rPr>
          <w:color w:val="222222"/>
          <w:sz w:val="24"/>
          <w:szCs w:val="24"/>
          <w:lang w:eastAsia="ru-RU"/>
        </w:rPr>
      </w:pPr>
      <w:proofErr w:type="gramStart"/>
      <w:r>
        <w:rPr>
          <w:color w:val="222222"/>
          <w:sz w:val="24"/>
          <w:szCs w:val="24"/>
          <w:lang w:eastAsia="ru-RU"/>
        </w:rPr>
        <w:t>групповое  помещение</w:t>
      </w:r>
      <w:proofErr w:type="gramEnd"/>
      <w:r>
        <w:rPr>
          <w:color w:val="222222"/>
          <w:sz w:val="24"/>
          <w:szCs w:val="24"/>
          <w:lang w:eastAsia="ru-RU"/>
        </w:rPr>
        <w:t> — 1;</w:t>
      </w:r>
    </w:p>
    <w:p w:rsidR="009A084E" w:rsidRDefault="009A084E" w:rsidP="009A084E">
      <w:pPr>
        <w:widowControl/>
        <w:numPr>
          <w:ilvl w:val="0"/>
          <w:numId w:val="8"/>
        </w:numPr>
        <w:autoSpaceDE/>
        <w:autoSpaceDN/>
        <w:ind w:left="0"/>
        <w:jc w:val="both"/>
        <w:rPr>
          <w:color w:val="222222"/>
          <w:sz w:val="24"/>
          <w:szCs w:val="24"/>
          <w:lang w:eastAsia="ru-RU"/>
        </w:rPr>
      </w:pPr>
      <w:proofErr w:type="gramStart"/>
      <w:r>
        <w:rPr>
          <w:color w:val="222222"/>
          <w:sz w:val="24"/>
          <w:szCs w:val="24"/>
          <w:lang w:eastAsia="ru-RU"/>
        </w:rPr>
        <w:t>спальня  —</w:t>
      </w:r>
      <w:proofErr w:type="gramEnd"/>
      <w:r>
        <w:rPr>
          <w:color w:val="222222"/>
          <w:sz w:val="24"/>
          <w:szCs w:val="24"/>
          <w:lang w:eastAsia="ru-RU"/>
        </w:rPr>
        <w:t xml:space="preserve"> 1;</w:t>
      </w:r>
    </w:p>
    <w:p w:rsidR="009A084E" w:rsidRDefault="009A084E" w:rsidP="009A084E">
      <w:pPr>
        <w:widowControl/>
        <w:numPr>
          <w:ilvl w:val="0"/>
          <w:numId w:val="8"/>
        </w:numPr>
        <w:autoSpaceDE/>
        <w:autoSpaceDN/>
        <w:ind w:left="0"/>
        <w:jc w:val="both"/>
        <w:rPr>
          <w:color w:val="222222"/>
          <w:sz w:val="24"/>
          <w:szCs w:val="24"/>
          <w:lang w:eastAsia="ru-RU"/>
        </w:rPr>
      </w:pPr>
      <w:proofErr w:type="gramStart"/>
      <w:r>
        <w:rPr>
          <w:color w:val="222222"/>
          <w:sz w:val="24"/>
          <w:szCs w:val="24"/>
          <w:lang w:eastAsia="ru-RU"/>
        </w:rPr>
        <w:t>пищеблок</w:t>
      </w:r>
      <w:proofErr w:type="gramEnd"/>
      <w:r>
        <w:rPr>
          <w:color w:val="222222"/>
          <w:sz w:val="24"/>
          <w:szCs w:val="24"/>
          <w:lang w:eastAsia="ru-RU"/>
        </w:rPr>
        <w:t> — 1;</w:t>
      </w:r>
    </w:p>
    <w:p w:rsidR="009A084E" w:rsidRDefault="009A084E" w:rsidP="009A084E">
      <w:pPr>
        <w:widowControl/>
        <w:numPr>
          <w:ilvl w:val="0"/>
          <w:numId w:val="8"/>
        </w:numPr>
        <w:autoSpaceDE/>
        <w:autoSpaceDN/>
        <w:ind w:left="0"/>
        <w:jc w:val="both"/>
        <w:rPr>
          <w:color w:val="222222"/>
          <w:sz w:val="24"/>
          <w:szCs w:val="24"/>
          <w:lang w:eastAsia="ru-RU"/>
        </w:rPr>
      </w:pPr>
      <w:proofErr w:type="gramStart"/>
      <w:r>
        <w:rPr>
          <w:color w:val="222222"/>
          <w:sz w:val="24"/>
          <w:szCs w:val="24"/>
          <w:lang w:eastAsia="ru-RU"/>
        </w:rPr>
        <w:t>прачечная</w:t>
      </w:r>
      <w:proofErr w:type="gramEnd"/>
      <w:r>
        <w:rPr>
          <w:color w:val="222222"/>
          <w:sz w:val="24"/>
          <w:szCs w:val="24"/>
          <w:lang w:eastAsia="ru-RU"/>
        </w:rPr>
        <w:t> — 1;</w:t>
      </w:r>
    </w:p>
    <w:p w:rsidR="009A084E" w:rsidRDefault="009A084E" w:rsidP="009A084E">
      <w:pPr>
        <w:widowControl/>
        <w:numPr>
          <w:ilvl w:val="0"/>
          <w:numId w:val="8"/>
        </w:numPr>
        <w:autoSpaceDE/>
        <w:autoSpaceDN/>
        <w:ind w:left="0"/>
        <w:jc w:val="both"/>
        <w:rPr>
          <w:color w:val="222222"/>
          <w:sz w:val="24"/>
          <w:szCs w:val="24"/>
          <w:lang w:eastAsia="ru-RU"/>
        </w:rPr>
      </w:pPr>
      <w:proofErr w:type="gramStart"/>
      <w:r>
        <w:rPr>
          <w:color w:val="222222"/>
          <w:sz w:val="24"/>
          <w:szCs w:val="24"/>
          <w:lang w:eastAsia="ru-RU"/>
        </w:rPr>
        <w:t>медицинский</w:t>
      </w:r>
      <w:proofErr w:type="gramEnd"/>
      <w:r>
        <w:rPr>
          <w:color w:val="222222"/>
          <w:sz w:val="24"/>
          <w:szCs w:val="24"/>
          <w:lang w:eastAsia="ru-RU"/>
        </w:rPr>
        <w:t xml:space="preserve"> пункт — 1.</w:t>
      </w:r>
    </w:p>
    <w:p w:rsidR="009A084E" w:rsidRDefault="009A084E" w:rsidP="009A084E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   В целях организации первичной </w:t>
      </w:r>
      <w:proofErr w:type="gramStart"/>
      <w:r>
        <w:rPr>
          <w:color w:val="222222"/>
          <w:sz w:val="24"/>
          <w:szCs w:val="24"/>
          <w:lang w:eastAsia="ru-RU"/>
        </w:rPr>
        <w:t>медицинской  помощи</w:t>
      </w:r>
      <w:proofErr w:type="gramEnd"/>
      <w:r>
        <w:rPr>
          <w:color w:val="222222"/>
          <w:sz w:val="24"/>
          <w:szCs w:val="24"/>
          <w:lang w:eastAsia="ru-RU"/>
        </w:rPr>
        <w:t xml:space="preserve"> детям в период их обучения и воспитания  МБОУ СОШ № 19   заключила договор с медицинским учреждением «</w:t>
      </w:r>
      <w:proofErr w:type="spellStart"/>
      <w:r>
        <w:rPr>
          <w:color w:val="222222"/>
          <w:sz w:val="24"/>
          <w:szCs w:val="24"/>
          <w:lang w:eastAsia="ru-RU"/>
        </w:rPr>
        <w:t>Горноуральская</w:t>
      </w:r>
      <w:proofErr w:type="spellEnd"/>
      <w:r>
        <w:rPr>
          <w:color w:val="222222"/>
          <w:sz w:val="24"/>
          <w:szCs w:val="24"/>
          <w:lang w:eastAsia="ru-RU"/>
        </w:rPr>
        <w:t xml:space="preserve"> районная поликлиника»</w:t>
      </w:r>
      <w:r>
        <w:rPr>
          <w:color w:val="FF0000"/>
          <w:sz w:val="24"/>
          <w:szCs w:val="24"/>
          <w:lang w:eastAsia="ru-RU"/>
        </w:rPr>
        <w:t>.</w:t>
      </w:r>
      <w:r>
        <w:rPr>
          <w:color w:val="222222"/>
          <w:sz w:val="24"/>
          <w:szCs w:val="24"/>
          <w:lang w:eastAsia="ru-RU"/>
        </w:rPr>
        <w:t xml:space="preserve">  По условиям </w:t>
      </w:r>
      <w:proofErr w:type="gramStart"/>
      <w:r>
        <w:rPr>
          <w:color w:val="222222"/>
          <w:sz w:val="24"/>
          <w:szCs w:val="24"/>
          <w:lang w:eastAsia="ru-RU"/>
        </w:rPr>
        <w:t>договора  в</w:t>
      </w:r>
      <w:proofErr w:type="gramEnd"/>
      <w:r>
        <w:rPr>
          <w:color w:val="222222"/>
          <w:sz w:val="24"/>
          <w:szCs w:val="24"/>
          <w:lang w:eastAsia="ru-RU"/>
        </w:rPr>
        <w:t xml:space="preserve"> помещении МБОУ СОШ № 19  действует медицинский пункт. Медицинский пункт   осуществляет свою деятельность в соответствии с Положением об организации медицинского пункта образовательной организации, разработанным на основе приложения № 1 к Порядку, утвержденному приказом Минздрава России от 14.04.2025 № 213н.</w:t>
      </w:r>
    </w:p>
    <w:p w:rsidR="009A084E" w:rsidRDefault="009A084E" w:rsidP="009A084E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     При создании предметно-развивающей среды воспитатели учитывают возрастные, индивидуальные особенности детей своей группы. Полностью оборудованы групповая комната, включающая игровую, познавательную, обеденную зоны.</w:t>
      </w:r>
    </w:p>
    <w:p w:rsidR="009A084E" w:rsidRDefault="009A084E" w:rsidP="009A084E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     В 2025 году детский сад провел косметический ремонт помещений, туалетов, коридоров, входной группы, участка.  </w:t>
      </w:r>
    </w:p>
    <w:p w:rsidR="009A084E" w:rsidRDefault="009A084E" w:rsidP="009A084E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     На основании плана-графика проведения мониторинга инфраструктуры детского сада, был проведен плановый мониторинг. По итогам выявлено: РППС учитывает особенности реализуемой ОП ДО.  </w:t>
      </w:r>
      <w:proofErr w:type="gramStart"/>
      <w:r>
        <w:rPr>
          <w:color w:val="222222"/>
          <w:sz w:val="24"/>
          <w:szCs w:val="24"/>
          <w:lang w:eastAsia="ru-RU"/>
        </w:rPr>
        <w:t>Имеется  достаточное</w:t>
      </w:r>
      <w:proofErr w:type="gramEnd"/>
      <w:r>
        <w:rPr>
          <w:color w:val="222222"/>
          <w:sz w:val="24"/>
          <w:szCs w:val="24"/>
          <w:lang w:eastAsia="ru-RU"/>
        </w:rPr>
        <w:t xml:space="preserve"> количество современных развивающих пособий и игрушек. РППС обладает свойствами открытой системы и выполняет образовательную, развивающую, воспитывающую, стимулирующую функции.</w:t>
      </w:r>
    </w:p>
    <w:p w:rsidR="009A084E" w:rsidRDefault="009A084E" w:rsidP="009A084E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Материально-техническое </w:t>
      </w:r>
      <w:proofErr w:type="gramStart"/>
      <w:r>
        <w:rPr>
          <w:color w:val="222222"/>
          <w:sz w:val="24"/>
          <w:szCs w:val="24"/>
          <w:lang w:eastAsia="ru-RU"/>
        </w:rPr>
        <w:t>состояние  дошкольной</w:t>
      </w:r>
      <w:proofErr w:type="gramEnd"/>
      <w:r>
        <w:rPr>
          <w:color w:val="222222"/>
          <w:sz w:val="24"/>
          <w:szCs w:val="24"/>
          <w:lang w:eastAsia="ru-RU"/>
        </w:rPr>
        <w:t xml:space="preserve"> группы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9A084E" w:rsidRDefault="009A084E" w:rsidP="009A084E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 xml:space="preserve"> </w:t>
      </w:r>
    </w:p>
    <w:p w:rsidR="009A084E" w:rsidRDefault="009A084E" w:rsidP="009A084E">
      <w:pPr>
        <w:rPr>
          <w:rFonts w:asciiTheme="minorHAnsi" w:eastAsiaTheme="minorHAnsi" w:hAnsiTheme="minorHAnsi" w:cstheme="minorBidi"/>
          <w:b/>
          <w:bCs/>
          <w:color w:val="252525"/>
          <w:spacing w:val="-2"/>
          <w:sz w:val="32"/>
          <w:szCs w:val="42"/>
        </w:rPr>
      </w:pPr>
      <w:r>
        <w:rPr>
          <w:b/>
          <w:bCs/>
          <w:color w:val="252525"/>
          <w:spacing w:val="-2"/>
          <w:sz w:val="32"/>
          <w:szCs w:val="42"/>
        </w:rPr>
        <w:t>VIII. Оценка функционирования внутренней системы оценки качества образования</w:t>
      </w:r>
    </w:p>
    <w:p w:rsidR="009A084E" w:rsidRDefault="009A084E" w:rsidP="009A084E">
      <w:pPr>
        <w:rPr>
          <w:b/>
          <w:bCs/>
          <w:color w:val="252525"/>
          <w:spacing w:val="-2"/>
          <w:sz w:val="32"/>
          <w:szCs w:val="42"/>
        </w:rPr>
      </w:pPr>
    </w:p>
    <w:p w:rsidR="009A084E" w:rsidRDefault="009A084E" w:rsidP="009A084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proofErr w:type="gramStart"/>
      <w:r>
        <w:rPr>
          <w:sz w:val="24"/>
          <w:szCs w:val="24"/>
          <w:lang w:eastAsia="ru-RU"/>
        </w:rPr>
        <w:t>В  МБОУ</w:t>
      </w:r>
      <w:proofErr w:type="gramEnd"/>
      <w:r>
        <w:rPr>
          <w:sz w:val="24"/>
          <w:szCs w:val="24"/>
          <w:lang w:eastAsia="ru-RU"/>
        </w:rPr>
        <w:t xml:space="preserve"> СОШ № 19  утверждено </w:t>
      </w:r>
      <w:hyperlink r:id="rId6" w:history="1">
        <w:r>
          <w:rPr>
            <w:rStyle w:val="a3"/>
            <w:lang w:eastAsia="ru-RU"/>
          </w:rPr>
          <w:t>положение о внутренней системе оценки качества образования</w:t>
        </w:r>
      </w:hyperlink>
      <w:r>
        <w:rPr>
          <w:sz w:val="24"/>
          <w:szCs w:val="24"/>
          <w:lang w:eastAsia="ru-RU"/>
        </w:rPr>
        <w:t>.</w:t>
      </w:r>
    </w:p>
    <w:p w:rsidR="009A084E" w:rsidRDefault="009A084E" w:rsidP="009A084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Внутренняя система оценки качества образования (ВСОКО) детского сада предусматривает четыре группы направлений оценки: успешность обучающихся, характеристика педагогов, организация обучения и инфраструктура.  </w:t>
      </w:r>
    </w:p>
    <w:p w:rsidR="009A084E" w:rsidRDefault="009A084E" w:rsidP="009A084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Результаты мероприятий ВСОКО в 2025 году показали хорошую работу педагогического коллектива по всем показателям. Состояние здоровья и физического развития воспитанников удовлетворительные. 89 % детей успешно освоили образовательную программу дошкольного образования в своей возрастной группе. Воспитанники подготовительной группы показали высокие показатели готовности к школьному обучению. В течение года воспитанники детского сада успешно участвовали в конкурсах и мероприятиях различного уровня.</w:t>
      </w:r>
    </w:p>
    <w:p w:rsidR="009A084E" w:rsidRDefault="009A084E" w:rsidP="009A084E">
      <w:pPr>
        <w:jc w:val="center"/>
        <w:rPr>
          <w:rFonts w:eastAsiaTheme="minorHAnsi"/>
          <w:sz w:val="24"/>
        </w:rPr>
      </w:pPr>
      <w:r>
        <w:rPr>
          <w:sz w:val="24"/>
        </w:rPr>
        <w:t xml:space="preserve">Реестр участников конкурсов различного </w:t>
      </w:r>
      <w:proofErr w:type="gramStart"/>
      <w:r>
        <w:rPr>
          <w:sz w:val="24"/>
        </w:rPr>
        <w:t>уровня  за</w:t>
      </w:r>
      <w:proofErr w:type="gramEnd"/>
      <w:r>
        <w:rPr>
          <w:sz w:val="24"/>
        </w:rPr>
        <w:t xml:space="preserve"> 2025 год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801"/>
        <w:gridCol w:w="3770"/>
        <w:gridCol w:w="2437"/>
        <w:gridCol w:w="2337"/>
      </w:tblGrid>
      <w:tr w:rsidR="009A084E" w:rsidTr="009A084E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 xml:space="preserve"> Всероссийский педагогический портал ФГОС России</w:t>
            </w:r>
          </w:p>
        </w:tc>
      </w:tr>
      <w:tr w:rsidR="009A084E" w:rsidTr="009A08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№ п\п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Участник Ф.И.О.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Название работы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proofErr w:type="gramStart"/>
            <w:r>
              <w:rPr>
                <w:lang w:val="ru-RU" w:eastAsia="ru-RU"/>
              </w:rPr>
              <w:t>место</w:t>
            </w:r>
            <w:proofErr w:type="gramEnd"/>
          </w:p>
        </w:tc>
      </w:tr>
      <w:tr w:rsidR="009A084E" w:rsidTr="009A08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Чувашев Илья Сергеевич 6,5 лет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Олимпиадная работа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«Хочу все знать!»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Диплом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Победитель 1 место</w:t>
            </w:r>
          </w:p>
        </w:tc>
      </w:tr>
      <w:tr w:rsidR="009A084E" w:rsidTr="009A08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Старцев Егор Олегович 6 лет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proofErr w:type="gramStart"/>
            <w:r>
              <w:rPr>
                <w:lang w:val="ru-RU" w:eastAsia="ru-RU"/>
              </w:rPr>
              <w:t>Номинация  -</w:t>
            </w:r>
            <w:proofErr w:type="gramEnd"/>
            <w:r>
              <w:rPr>
                <w:lang w:val="ru-RU" w:eastAsia="ru-RU"/>
              </w:rPr>
              <w:t xml:space="preserve"> изобразительное  творчество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Работа </w:t>
            </w:r>
            <w:proofErr w:type="gramStart"/>
            <w:r>
              <w:rPr>
                <w:lang w:val="ru-RU" w:eastAsia="ru-RU"/>
              </w:rPr>
              <w:t>-  «</w:t>
            </w:r>
            <w:proofErr w:type="gramEnd"/>
            <w:r>
              <w:rPr>
                <w:lang w:val="ru-RU" w:eastAsia="ru-RU"/>
              </w:rPr>
              <w:t>Россия-Родина моя!»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Диплом</w:t>
            </w:r>
          </w:p>
          <w:p w:rsidR="009A084E" w:rsidRDefault="009A084E">
            <w:pPr>
              <w:rPr>
                <w:sz w:val="18"/>
                <w:lang w:val="ru-RU" w:eastAsia="ru-RU"/>
              </w:rPr>
            </w:pPr>
            <w:r>
              <w:rPr>
                <w:lang w:val="ru-RU" w:eastAsia="ru-RU"/>
              </w:rPr>
              <w:t>Победитель 1 место</w:t>
            </w:r>
          </w:p>
        </w:tc>
      </w:tr>
      <w:tr w:rsidR="009A084E" w:rsidTr="009A08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Дурницын</w:t>
            </w:r>
            <w:proofErr w:type="spellEnd"/>
            <w:r>
              <w:rPr>
                <w:lang w:val="ru-RU" w:eastAsia="ru-RU"/>
              </w:rPr>
              <w:t xml:space="preserve"> </w:t>
            </w:r>
            <w:proofErr w:type="gramStart"/>
            <w:r>
              <w:rPr>
                <w:lang w:val="ru-RU" w:eastAsia="ru-RU"/>
              </w:rPr>
              <w:t>Александр  Юрьевич</w:t>
            </w:r>
            <w:proofErr w:type="gramEnd"/>
            <w:r>
              <w:rPr>
                <w:lang w:val="ru-RU" w:eastAsia="ru-RU"/>
              </w:rPr>
              <w:t xml:space="preserve"> 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7 лет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Номинация –Коллаж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Работа «Совята на ветке»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Диплом</w:t>
            </w:r>
          </w:p>
          <w:p w:rsidR="009A084E" w:rsidRDefault="009A084E">
            <w:pPr>
              <w:rPr>
                <w:sz w:val="18"/>
                <w:lang w:val="ru-RU" w:eastAsia="ru-RU"/>
              </w:rPr>
            </w:pPr>
            <w:r>
              <w:rPr>
                <w:lang w:val="ru-RU" w:eastAsia="ru-RU"/>
              </w:rPr>
              <w:t>Победитель 1 место</w:t>
            </w:r>
          </w:p>
        </w:tc>
      </w:tr>
      <w:tr w:rsidR="009A084E" w:rsidTr="009A08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Видякина</w:t>
            </w:r>
            <w:proofErr w:type="spellEnd"/>
            <w:r>
              <w:rPr>
                <w:lang w:val="ru-RU" w:eastAsia="ru-RU"/>
              </w:rPr>
              <w:t xml:space="preserve"> Лариса Ивановна 6 лет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Номинация – декоративно-прикладное искусство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Работа – «Лесная полянка»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Диплом</w:t>
            </w:r>
          </w:p>
          <w:p w:rsidR="009A084E" w:rsidRDefault="009A084E">
            <w:pPr>
              <w:rPr>
                <w:sz w:val="18"/>
                <w:lang w:val="ru-RU" w:eastAsia="ru-RU"/>
              </w:rPr>
            </w:pPr>
            <w:r>
              <w:rPr>
                <w:lang w:val="ru-RU" w:eastAsia="ru-RU"/>
              </w:rPr>
              <w:t>Победитель 1 место</w:t>
            </w:r>
          </w:p>
        </w:tc>
      </w:tr>
      <w:tr w:rsidR="009A084E" w:rsidTr="009A08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Масленникова Анастасия Антоновна 6 лет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Номинация- конструирование и моделирование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Работа</w:t>
            </w:r>
            <w:proofErr w:type="gramStart"/>
            <w:r>
              <w:rPr>
                <w:lang w:val="ru-RU" w:eastAsia="ru-RU"/>
              </w:rPr>
              <w:t>-  «</w:t>
            </w:r>
            <w:proofErr w:type="gramEnd"/>
            <w:r>
              <w:rPr>
                <w:lang w:val="ru-RU" w:eastAsia="ru-RU"/>
              </w:rPr>
              <w:t>Кормушка для пернатых друзей»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Диплом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Победитель 1 место</w:t>
            </w:r>
          </w:p>
        </w:tc>
      </w:tr>
      <w:tr w:rsidR="009A084E" w:rsidTr="009A08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Николаев Максим Дмитриевич 4 г.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Номинация – декоративно-прикладное искусство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Работа </w:t>
            </w:r>
            <w:proofErr w:type="gramStart"/>
            <w:r>
              <w:rPr>
                <w:lang w:val="ru-RU" w:eastAsia="ru-RU"/>
              </w:rPr>
              <w:t>–  «</w:t>
            </w:r>
            <w:proofErr w:type="gramEnd"/>
            <w:r>
              <w:rPr>
                <w:lang w:val="ru-RU" w:eastAsia="ru-RU"/>
              </w:rPr>
              <w:t>Волшебный новогодний шар»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Диплом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Победитель 1 место</w:t>
            </w:r>
          </w:p>
        </w:tc>
      </w:tr>
      <w:tr w:rsidR="009A084E" w:rsidTr="009A08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3 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Шубин Савелий </w:t>
            </w:r>
            <w:proofErr w:type="gramStart"/>
            <w:r>
              <w:rPr>
                <w:lang w:val="ru-RU" w:eastAsia="ru-RU"/>
              </w:rPr>
              <w:t>Ильич  2</w:t>
            </w:r>
            <w:proofErr w:type="gramEnd"/>
            <w:r>
              <w:rPr>
                <w:lang w:val="ru-RU" w:eastAsia="ru-RU"/>
              </w:rPr>
              <w:t xml:space="preserve"> г 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Номинация – изобразительное творчество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Работа – «Снеговик»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Диплом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Победитель 1 место</w:t>
            </w:r>
          </w:p>
        </w:tc>
      </w:tr>
      <w:tr w:rsidR="009A084E" w:rsidTr="009A084E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84E" w:rsidRDefault="009A084E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Международный педагогический портал «Солнечный свет»</w:t>
            </w:r>
          </w:p>
          <w:p w:rsidR="009A084E" w:rsidRDefault="009A084E">
            <w:pPr>
              <w:rPr>
                <w:szCs w:val="24"/>
                <w:lang w:val="ru-RU" w:eastAsia="ru-RU"/>
              </w:rPr>
            </w:pPr>
          </w:p>
        </w:tc>
      </w:tr>
      <w:tr w:rsidR="009A084E" w:rsidTr="009A08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84E" w:rsidRDefault="009A084E">
            <w:pPr>
              <w:rPr>
                <w:lang w:val="ru-RU" w:eastAsia="ru-RU"/>
              </w:rPr>
            </w:pP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84E" w:rsidRDefault="009A084E">
            <w:pPr>
              <w:rPr>
                <w:lang w:val="ru-RU" w:eastAsia="ru-RU"/>
              </w:rPr>
            </w:pP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84E" w:rsidRDefault="009A084E">
            <w:pPr>
              <w:rPr>
                <w:lang w:val="ru-RU" w:eastAsia="ru-RU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84E" w:rsidRDefault="009A084E">
            <w:pPr>
              <w:rPr>
                <w:lang w:val="ru-RU" w:eastAsia="ru-RU"/>
              </w:rPr>
            </w:pPr>
          </w:p>
        </w:tc>
      </w:tr>
      <w:tr w:rsidR="009A084E" w:rsidTr="009A08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lang w:val="ru-RU" w:eastAsia="ru-RU"/>
              </w:rPr>
              <w:t>Дурницина</w:t>
            </w:r>
            <w:proofErr w:type="spellEnd"/>
            <w:r>
              <w:rPr>
                <w:lang w:val="ru-RU" w:eastAsia="ru-RU"/>
              </w:rPr>
              <w:t xml:space="preserve">  Валерия</w:t>
            </w:r>
            <w:proofErr w:type="gramEnd"/>
            <w:r>
              <w:rPr>
                <w:lang w:val="ru-RU" w:eastAsia="ru-RU"/>
              </w:rPr>
              <w:t xml:space="preserve"> Евгеньевна 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3 г.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sz w:val="20"/>
                <w:szCs w:val="24"/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  <w:r>
              <w:rPr>
                <w:sz w:val="20"/>
                <w:szCs w:val="24"/>
                <w:lang w:val="ru-RU" w:eastAsia="ru-RU"/>
              </w:rPr>
              <w:t>Всероссийский конкурс «Время года»</w:t>
            </w:r>
          </w:p>
          <w:p w:rsidR="009A084E" w:rsidRDefault="009A084E">
            <w:pPr>
              <w:rPr>
                <w:lang w:val="ru-RU" w:eastAsia="ru-RU"/>
              </w:rPr>
            </w:pPr>
            <w:r>
              <w:rPr>
                <w:sz w:val="20"/>
                <w:szCs w:val="24"/>
                <w:lang w:val="ru-RU" w:eastAsia="ru-RU"/>
              </w:rPr>
              <w:t>Работа «Летний дождик»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84E" w:rsidRDefault="009A084E">
            <w:pPr>
              <w:rPr>
                <w:sz w:val="18"/>
                <w:lang w:val="ru-RU" w:eastAsia="ru-RU"/>
              </w:rPr>
            </w:pPr>
            <w:r>
              <w:rPr>
                <w:lang w:val="ru-RU" w:eastAsia="ru-RU"/>
              </w:rPr>
              <w:t xml:space="preserve">Диплом победителя </w:t>
            </w:r>
            <w:proofErr w:type="gramStart"/>
            <w:r>
              <w:rPr>
                <w:lang w:val="ru-RU" w:eastAsia="ru-RU"/>
              </w:rPr>
              <w:t>1  место</w:t>
            </w:r>
            <w:proofErr w:type="gramEnd"/>
          </w:p>
        </w:tc>
      </w:tr>
    </w:tbl>
    <w:p w:rsidR="009A084E" w:rsidRDefault="009A084E" w:rsidP="009A084E">
      <w:pPr>
        <w:jc w:val="both"/>
        <w:rPr>
          <w:sz w:val="24"/>
          <w:szCs w:val="24"/>
          <w:lang w:eastAsia="ru-RU"/>
        </w:rPr>
      </w:pPr>
    </w:p>
    <w:p w:rsidR="009A084E" w:rsidRDefault="009A084E" w:rsidP="009A084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В период с 12.10.2025 по 19.10.2025 проводилось анкетирование родителей воспитанников. 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9A084E" w:rsidRDefault="009A084E" w:rsidP="009A084E">
      <w:pPr>
        <w:jc w:val="both"/>
        <w:rPr>
          <w:b/>
          <w:bCs/>
          <w:color w:val="252525"/>
          <w:spacing w:val="-2"/>
          <w:sz w:val="32"/>
          <w:szCs w:val="48"/>
        </w:rPr>
      </w:pPr>
      <w:r>
        <w:rPr>
          <w:sz w:val="24"/>
          <w:szCs w:val="24"/>
          <w:lang w:eastAsia="ru-RU"/>
        </w:rPr>
        <w:br/>
      </w:r>
      <w:r>
        <w:rPr>
          <w:rFonts w:ascii="Arial" w:hAnsi="Arial" w:cs="Arial"/>
          <w:color w:val="222222"/>
          <w:sz w:val="21"/>
          <w:szCs w:val="21"/>
          <w:lang w:eastAsia="ru-RU"/>
        </w:rPr>
        <w:br/>
      </w:r>
      <w:r>
        <w:rPr>
          <w:b/>
          <w:bCs/>
          <w:color w:val="252525"/>
          <w:spacing w:val="-2"/>
          <w:sz w:val="32"/>
          <w:szCs w:val="48"/>
        </w:rPr>
        <w:t>Результаты анализа показателей деятельности организации</w:t>
      </w:r>
    </w:p>
    <w:p w:rsidR="009A084E" w:rsidRDefault="009A084E" w:rsidP="009A084E">
      <w:pPr>
        <w:rPr>
          <w:b/>
          <w:bCs/>
          <w:color w:val="252525"/>
          <w:spacing w:val="-2"/>
          <w:sz w:val="32"/>
          <w:szCs w:val="48"/>
        </w:rPr>
      </w:pPr>
      <w:r>
        <w:rPr>
          <w:color w:val="222222"/>
          <w:sz w:val="24"/>
          <w:szCs w:val="24"/>
          <w:shd w:val="clear" w:color="auto" w:fill="FFFFFF"/>
        </w:rPr>
        <w:t>Данные приведены по состоянию на 30.12.2025.</w:t>
      </w:r>
    </w:p>
    <w:tbl>
      <w:tblPr>
        <w:tblW w:w="8846" w:type="dxa"/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asciiTheme="minorHAnsi" w:hAnsiTheme="minorHAnsi" w:cstheme="minorBidi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9A084E" w:rsidTr="009A08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Общее количество воспитанников, которые обучаются по программе дошкольного образования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в 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hAnsiTheme="minorHAnsi" w:cstheme="minorBidi"/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84E" w:rsidRDefault="009A084E"/>
        </w:tc>
      </w:tr>
      <w:tr w:rsidR="009A084E" w:rsidTr="009A084E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> режиме полного дня (8–12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Pr="009A084E" w:rsidRDefault="009A084E"/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5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>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Pr="009A084E" w:rsidRDefault="009A08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0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>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0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rPr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color w:val="000000"/>
                <w:sz w:val="24"/>
                <w:szCs w:val="24"/>
              </w:rPr>
              <w:t>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Pr="009A084E" w:rsidRDefault="009A08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0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Общее количество воспитанников в возрасте до 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1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4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Количество (удельный вес) детей от общей численности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человек</w:t>
            </w:r>
            <w:proofErr w:type="gramEnd"/>
            <w:r>
              <w:br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84E" w:rsidRDefault="009A084E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9A084E" w:rsidTr="009A084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hAnsiTheme="minorHAnsi" w:cstheme="minorBidi"/>
              </w:rPr>
            </w:pPr>
            <w:r>
              <w:rPr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5/100%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0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круглосуточного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0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человек</w:t>
            </w:r>
            <w:proofErr w:type="gramEnd"/>
            <w:r>
              <w:br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84E" w:rsidRDefault="009A084E">
            <w:pPr>
              <w:ind w:right="75"/>
              <w:rPr>
                <w:color w:val="000000"/>
                <w:sz w:val="24"/>
                <w:szCs w:val="24"/>
              </w:rPr>
            </w:pPr>
          </w:p>
          <w:p w:rsidR="009A084E" w:rsidRDefault="009A084E">
            <w:pPr>
              <w:ind w:right="75"/>
              <w:rPr>
                <w:color w:val="000000"/>
                <w:sz w:val="24"/>
                <w:szCs w:val="24"/>
              </w:rPr>
            </w:pPr>
          </w:p>
        </w:tc>
      </w:tr>
      <w:tr w:rsidR="009A084E" w:rsidTr="009A084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hAnsiTheme="minorHAnsi" w:cstheme="minorBidi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color w:val="000000"/>
                <w:sz w:val="24"/>
                <w:szCs w:val="24"/>
              </w:rPr>
              <w:t>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Pr="009A084E" w:rsidRDefault="009A084E"/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0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rPr>
                <w:color w:val="000000"/>
                <w:sz w:val="24"/>
                <w:szCs w:val="24"/>
              </w:rPr>
              <w:t>обучению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по образовательной программе дошкольного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Pr="009A084E" w:rsidRDefault="009A08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5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присмотру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0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день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12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>
              <w:rPr>
                <w:color w:val="000000"/>
                <w:sz w:val="24"/>
                <w:szCs w:val="24"/>
              </w:rPr>
              <w:t>педработников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в том числе количество </w:t>
            </w:r>
            <w:proofErr w:type="spellStart"/>
            <w:r>
              <w:rPr>
                <w:color w:val="000000"/>
                <w:sz w:val="24"/>
                <w:szCs w:val="24"/>
              </w:rPr>
              <w:t>педработников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3</w:t>
            </w:r>
          </w:p>
        </w:tc>
      </w:tr>
      <w:tr w:rsidR="009A084E" w:rsidTr="009A084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>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1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rPr>
                <w:color w:val="000000"/>
                <w:sz w:val="24"/>
                <w:szCs w:val="24"/>
              </w:rPr>
              <w:t>высшим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Pr="009A084E" w:rsidRDefault="009A08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1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средним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2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rPr>
                <w:color w:val="000000"/>
                <w:sz w:val="24"/>
                <w:szCs w:val="24"/>
              </w:rPr>
              <w:t>средним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Pr="009A084E" w:rsidRDefault="009A08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2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человек</w:t>
            </w:r>
            <w:proofErr w:type="gramEnd"/>
            <w:r>
              <w:br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84E" w:rsidRDefault="009A084E"/>
        </w:tc>
      </w:tr>
      <w:tr w:rsidR="009A084E" w:rsidTr="009A084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>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0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первой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1/33%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человек</w:t>
            </w:r>
            <w:proofErr w:type="gramEnd"/>
            <w:r>
              <w:br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84E" w:rsidRDefault="009A084E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9A084E" w:rsidTr="009A084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hAnsiTheme="minorHAnsi" w:cstheme="minorBidi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>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0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больше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3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человек</w:t>
            </w:r>
            <w:proofErr w:type="gramEnd"/>
            <w:r>
              <w:br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84E" w:rsidRDefault="009A084E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9A084E" w:rsidTr="009A084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hAnsiTheme="minorHAnsi" w:cstheme="minorBidi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>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0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color w:val="000000"/>
                <w:sz w:val="24"/>
                <w:szCs w:val="24"/>
              </w:rPr>
              <w:t>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3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человек</w:t>
            </w:r>
            <w:proofErr w:type="gramEnd"/>
            <w:r>
              <w:br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2/66%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человек</w:t>
            </w:r>
            <w:proofErr w:type="gramEnd"/>
            <w:r>
              <w:br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1//33%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rPr>
                <w:color w:val="000000"/>
                <w:sz w:val="24"/>
                <w:szCs w:val="24"/>
              </w:rPr>
              <w:t>человек</w:t>
            </w:r>
            <w:proofErr w:type="gramEnd"/>
            <w:r>
              <w:rPr>
                <w:color w:val="000000"/>
                <w:sz w:val="24"/>
                <w:szCs w:val="24"/>
              </w:rPr>
              <w:t>/чело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>1/1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rPr>
                <w:color w:val="000000"/>
                <w:sz w:val="24"/>
                <w:szCs w:val="24"/>
              </w:rPr>
              <w:t>да</w:t>
            </w:r>
            <w:proofErr w:type="gramEnd"/>
            <w:r>
              <w:rPr>
                <w:color w:val="000000"/>
                <w:sz w:val="24"/>
                <w:szCs w:val="24"/>
              </w:rPr>
              <w:t>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ind w:left="75" w:right="75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да</w:t>
            </w:r>
            <w:proofErr w:type="gramEnd"/>
          </w:p>
        </w:tc>
      </w:tr>
      <w:tr w:rsidR="009A084E" w:rsidTr="009A084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hAnsiTheme="minorHAnsi" w:cstheme="minorBidi"/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музыкального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84E" w:rsidRDefault="009A084E"/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rPr>
                <w:color w:val="000000"/>
                <w:sz w:val="24"/>
                <w:szCs w:val="24"/>
              </w:rPr>
              <w:t>инструктора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t>нет</w:t>
            </w:r>
            <w:proofErr w:type="gramEnd"/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учителя</w:t>
            </w:r>
            <w:proofErr w:type="gramEnd"/>
            <w:r>
              <w:rPr>
                <w:color w:val="000000"/>
                <w:sz w:val="24"/>
                <w:szCs w:val="24"/>
              </w:rPr>
              <w:t>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t>нет</w:t>
            </w:r>
            <w:proofErr w:type="gramEnd"/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логопеда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t>нет</w:t>
            </w:r>
            <w:proofErr w:type="gramEnd"/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учителя</w:t>
            </w:r>
            <w:proofErr w:type="gramEnd"/>
            <w:r>
              <w:rPr>
                <w:color w:val="000000"/>
                <w:sz w:val="24"/>
                <w:szCs w:val="24"/>
              </w:rPr>
              <w:t>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t>нет</w:t>
            </w:r>
            <w:proofErr w:type="gramEnd"/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педагога</w:t>
            </w:r>
            <w:proofErr w:type="gramEnd"/>
            <w:r>
              <w:rPr>
                <w:color w:val="000000"/>
                <w:sz w:val="24"/>
                <w:szCs w:val="24"/>
              </w:rPr>
              <w:t>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t>нет</w:t>
            </w:r>
            <w:proofErr w:type="gramEnd"/>
          </w:p>
        </w:tc>
      </w:tr>
      <w:tr w:rsidR="009A084E" w:rsidTr="009A08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Общая площадь помещений, в которых осуществляется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образовательная деятельность, в расчете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 xml:space="preserve">134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rPr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r>
              <w:t xml:space="preserve"> </w:t>
            </w:r>
            <w:proofErr w:type="gramStart"/>
            <w:r>
              <w:t>нет</w:t>
            </w:r>
            <w:proofErr w:type="gramEnd"/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rPr>
                <w:color w:val="000000"/>
                <w:sz w:val="24"/>
                <w:szCs w:val="24"/>
              </w:rPr>
              <w:t>да</w:t>
            </w:r>
            <w:proofErr w:type="gramEnd"/>
            <w:r>
              <w:rPr>
                <w:color w:val="000000"/>
                <w:sz w:val="24"/>
                <w:szCs w:val="24"/>
              </w:rPr>
              <w:t>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ind w:left="75" w:right="75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нет</w:t>
            </w:r>
            <w:proofErr w:type="gramEnd"/>
          </w:p>
        </w:tc>
      </w:tr>
      <w:tr w:rsidR="009A084E" w:rsidTr="009A084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Pr>
              <w:rPr>
                <w:rFonts w:hAnsiTheme="minorHAnsi" w:cstheme="minorBidi"/>
                <w:lang w:val="en-US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физкультурного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84E" w:rsidRDefault="009A084E"/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rPr>
                <w:color w:val="000000"/>
                <w:sz w:val="24"/>
                <w:szCs w:val="24"/>
              </w:rPr>
              <w:t>музыкального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Default="009A084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t>нет</w:t>
            </w:r>
            <w:proofErr w:type="gramEnd"/>
          </w:p>
        </w:tc>
      </w:tr>
      <w:tr w:rsidR="009A084E" w:rsidTr="009A08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rPr>
                <w:color w:val="000000"/>
                <w:sz w:val="24"/>
                <w:szCs w:val="24"/>
              </w:rPr>
              <w:t>прогулочных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4E" w:rsidRPr="009A084E" w:rsidRDefault="009A08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84E" w:rsidRDefault="009A084E">
            <w:proofErr w:type="gramStart"/>
            <w:r>
              <w:t>да</w:t>
            </w:r>
            <w:proofErr w:type="gramEnd"/>
          </w:p>
        </w:tc>
      </w:tr>
    </w:tbl>
    <w:p w:rsidR="009A084E" w:rsidRDefault="009A084E" w:rsidP="009A084E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___</w:t>
      </w:r>
      <w:r>
        <w:rPr>
          <w:color w:val="222222"/>
          <w:sz w:val="24"/>
          <w:szCs w:val="24"/>
          <w:lang w:eastAsia="ru-RU"/>
        </w:rPr>
        <w:t>Анализ показателей указывает на то, что дошкольная группа имеет достаточную инфраструктуру, которая соответствует требованиям </w:t>
      </w:r>
      <w:hyperlink r:id="rId7" w:history="1">
        <w:r>
          <w:rPr>
            <w:rStyle w:val="a3"/>
            <w:color w:val="0047B3"/>
            <w:lang w:eastAsia="ru-RU"/>
          </w:rPr>
          <w:t>СП 2.4.3648-20</w:t>
        </w:r>
      </w:hyperlink>
      <w:r>
        <w:rPr>
          <w:color w:val="222222"/>
          <w:sz w:val="24"/>
          <w:szCs w:val="24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ДО и ФОП ДО. Детский сад укомплектован достаточным количеством педагогических и иных работников, которые имеют высокую квалификацию и регулярно проходят дополнительное профессиональное образование, что обеспечивает результативность образовательной деятельности.</w:t>
      </w:r>
    </w:p>
    <w:p w:rsidR="009A084E" w:rsidRDefault="009A084E" w:rsidP="009A084E">
      <w:pPr>
        <w:rPr>
          <w:rFonts w:asciiTheme="minorHAnsi" w:eastAsiaTheme="minorHAns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9A084E" w:rsidRDefault="009A084E" w:rsidP="009641CD">
      <w:pPr>
        <w:spacing w:line="360" w:lineRule="auto"/>
        <w:jc w:val="both"/>
        <w:rPr>
          <w:sz w:val="28"/>
          <w:szCs w:val="28"/>
        </w:rPr>
      </w:pPr>
    </w:p>
    <w:p w:rsidR="009A084E" w:rsidRDefault="009A084E" w:rsidP="009641CD">
      <w:pPr>
        <w:spacing w:line="360" w:lineRule="auto"/>
        <w:jc w:val="both"/>
        <w:rPr>
          <w:sz w:val="28"/>
          <w:szCs w:val="28"/>
        </w:rPr>
      </w:pPr>
    </w:p>
    <w:p w:rsidR="009A084E" w:rsidRPr="00C74F09" w:rsidRDefault="009A084E" w:rsidP="009641CD">
      <w:pPr>
        <w:spacing w:line="360" w:lineRule="auto"/>
        <w:jc w:val="both"/>
        <w:rPr>
          <w:sz w:val="28"/>
          <w:szCs w:val="28"/>
        </w:rPr>
      </w:pPr>
    </w:p>
    <w:sectPr w:rsidR="009A084E" w:rsidRPr="00C74F09" w:rsidSect="009A084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5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86280"/>
    <w:multiLevelType w:val="hybridMultilevel"/>
    <w:tmpl w:val="EDB6E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844F6"/>
    <w:multiLevelType w:val="multilevel"/>
    <w:tmpl w:val="98D6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475F81"/>
    <w:multiLevelType w:val="multilevel"/>
    <w:tmpl w:val="2A34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E615F0"/>
    <w:multiLevelType w:val="multilevel"/>
    <w:tmpl w:val="892A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A745566"/>
    <w:multiLevelType w:val="multilevel"/>
    <w:tmpl w:val="0704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E5C49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8D74F9"/>
    <w:multiLevelType w:val="multilevel"/>
    <w:tmpl w:val="A41A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88"/>
    <w:rsid w:val="00222AC6"/>
    <w:rsid w:val="009641CD"/>
    <w:rsid w:val="00983DBD"/>
    <w:rsid w:val="009A084E"/>
    <w:rsid w:val="009F2F88"/>
    <w:rsid w:val="00A5592B"/>
    <w:rsid w:val="00C74F09"/>
    <w:rsid w:val="00E1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4F1E6-E483-4D98-B443-29473DAA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08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22AC6"/>
    <w:pPr>
      <w:ind w:left="1542" w:hanging="385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222AC6"/>
    <w:pPr>
      <w:ind w:left="115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22AC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222AC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22AC6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9A084E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9A084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A084E"/>
    <w:pPr>
      <w:widowControl/>
      <w:autoSpaceDE/>
      <w:autoSpaceDN/>
      <w:spacing w:before="100" w:beforeAutospacing="1" w:after="100" w:afterAutospacing="1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a7">
    <w:name w:val="Table Grid"/>
    <w:basedOn w:val="a1"/>
    <w:uiPriority w:val="59"/>
    <w:rsid w:val="009A084E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obraz.ru/group?groupId=76269368&amp;locale=ru&amp;date=2024-01-29&amp;isStatic=false&amp;pubAlias=mcfr-edu.v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group?groupId=18964863&amp;locale=ru&amp;date=2024-01-29&amp;isStatic=false&amp;pubAlias=mcfr-edu.vip" TargetMode="External"/><Relationship Id="rId5" Type="http://schemas.openxmlformats.org/officeDocument/2006/relationships/hyperlink" Target="mailto:brodovol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3622</Words>
  <Characters>20652</Characters>
  <Application>Microsoft Office Word</Application>
  <DocSecurity>0</DocSecurity>
  <Lines>172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МУНИЦИПАЛЬНОЕ БЮДЖЕТНОЕ ОБЩЕОБРАЗОВАТЕЛЬНОЕ УЧРЕЖДЕНИЕ СРЕДНЯЯ ОБЩЕОБРАЗОВАТЕЛЬН</vt:lpstr>
      <vt:lpstr>    622920, Свердловская область, Пригородный район, с. Бродово, ул.Новая, д. 23 ИНН</vt:lpstr>
    </vt:vector>
  </TitlesOfParts>
  <Company/>
  <LinksUpToDate>false</LinksUpToDate>
  <CharactersWithSpaces>24226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2026-04-30T08:21:00Z</dcterms:created>
  <dcterms:modified xsi:type="dcterms:W3CDTF">2026-04-30T08:21:00Z</dcterms:modified>
</cp:coreProperties>
</file>